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6EBC9" w14:textId="418E63D8" w:rsidR="00EC67A6" w:rsidRPr="00EC67A6" w:rsidRDefault="00EC67A6" w:rsidP="00EC67A6">
      <w:r w:rsidRPr="00EC67A6">
        <w:rPr>
          <w:b/>
          <w:bCs/>
        </w:rPr>
        <w:t>Date:</w:t>
      </w:r>
      <w:r w:rsidRPr="00EC67A6">
        <w:t xml:space="preserve"> </w:t>
      </w:r>
      <w:r w:rsidR="004D2B30">
        <w:t>October 2025</w:t>
      </w:r>
      <w:r w:rsidRPr="00EC67A6">
        <w:br/>
      </w:r>
      <w:r w:rsidRPr="00EC67A6">
        <w:rPr>
          <w:b/>
          <w:bCs/>
        </w:rPr>
        <w:t>Review Date:</w:t>
      </w:r>
      <w:r w:rsidRPr="00EC67A6">
        <w:t xml:space="preserve"> </w:t>
      </w:r>
      <w:r w:rsidR="00366C53">
        <w:t>October 2027</w:t>
      </w:r>
    </w:p>
    <w:p w14:paraId="15F07622" w14:textId="77777777" w:rsidR="00EC67A6" w:rsidRPr="00EC67A6" w:rsidRDefault="00EC67A6" w:rsidP="00EC67A6">
      <w:pPr>
        <w:rPr>
          <w:b/>
          <w:bCs/>
        </w:rPr>
      </w:pPr>
      <w:r w:rsidRPr="00EC67A6">
        <w:rPr>
          <w:b/>
          <w:bCs/>
        </w:rPr>
        <w:t>1. Purpose and Commitment</w:t>
      </w:r>
    </w:p>
    <w:p w14:paraId="44F0B059" w14:textId="2562C123" w:rsidR="00EC67A6" w:rsidRDefault="00EC67A6" w:rsidP="00EC67A6">
      <w:r w:rsidRPr="00EC67A6">
        <w:t xml:space="preserve">At </w:t>
      </w:r>
      <w:r w:rsidR="00CF48FE">
        <w:t>Dens Road Primary School and Nursery</w:t>
      </w:r>
      <w:r w:rsidRPr="00EC67A6">
        <w:t>, we are committed to creating a safe, inclusive, and respectful learning environment for all. We believe that every child and adult in our school community has the right to be treated fairly</w:t>
      </w:r>
      <w:r w:rsidR="002A5D2A">
        <w:t xml:space="preserve">, </w:t>
      </w:r>
      <w:r w:rsidRPr="00EC67A6">
        <w:t>with dignity</w:t>
      </w:r>
      <w:r w:rsidR="002A5D2A">
        <w:t xml:space="preserve"> and respect</w:t>
      </w:r>
      <w:r w:rsidRPr="00EC67A6">
        <w:t>.</w:t>
      </w:r>
    </w:p>
    <w:p w14:paraId="349C547C" w14:textId="77777777" w:rsidR="00E57657" w:rsidRDefault="00E57657" w:rsidP="00EC67A6"/>
    <w:p w14:paraId="014E8711" w14:textId="21A10F57" w:rsidR="00E57657" w:rsidRDefault="00F94B8B" w:rsidP="00EC67A6">
      <w:r w:rsidRPr="00F94B8B">
        <w:rPr>
          <w:noProof/>
        </w:rPr>
        <w:drawing>
          <wp:anchor distT="0" distB="0" distL="114300" distR="114300" simplePos="0" relativeHeight="251658243" behindDoc="0" locked="0" layoutInCell="1" allowOverlap="1" wp14:anchorId="5B5A5A3E" wp14:editId="46232758">
            <wp:simplePos x="0" y="0"/>
            <wp:positionH relativeFrom="column">
              <wp:posOffset>2685415</wp:posOffset>
            </wp:positionH>
            <wp:positionV relativeFrom="paragraph">
              <wp:posOffset>274320</wp:posOffset>
            </wp:positionV>
            <wp:extent cx="1571823" cy="455601"/>
            <wp:effectExtent l="0" t="0" r="0" b="1905"/>
            <wp:wrapNone/>
            <wp:docPr id="9" name="Picture 8" descr="A close-up of a sign&#10;&#10;AI-generated content may be incorrect.">
              <a:extLst xmlns:a="http://schemas.openxmlformats.org/drawingml/2006/main">
                <a:ext uri="{FF2B5EF4-FFF2-40B4-BE49-F238E27FC236}">
                  <a16:creationId xmlns:a16="http://schemas.microsoft.com/office/drawing/2014/main" id="{EEA0D7FB-E727-E3F1-6137-442D1FD06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sign&#10;&#10;AI-generated content may be incorrect.">
                      <a:extLst>
                        <a:ext uri="{FF2B5EF4-FFF2-40B4-BE49-F238E27FC236}">
                          <a16:creationId xmlns:a16="http://schemas.microsoft.com/office/drawing/2014/main" id="{EEA0D7FB-E727-E3F1-6137-442D1FD06E0E}"/>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823" cy="455601"/>
                    </a:xfrm>
                    <a:prstGeom prst="rect">
                      <a:avLst/>
                    </a:prstGeom>
                    <a:noFill/>
                  </pic:spPr>
                </pic:pic>
              </a:graphicData>
            </a:graphic>
          </wp:anchor>
        </w:drawing>
      </w:r>
      <w:r w:rsidR="00E57657">
        <w:t xml:space="preserve">Everything we do is </w:t>
      </w:r>
      <w:r w:rsidR="00AB6B52">
        <w:t>underpinned by</w:t>
      </w:r>
      <w:r w:rsidR="00E57657">
        <w:t xml:space="preserve"> our </w:t>
      </w:r>
      <w:r w:rsidR="000F30D9">
        <w:t>clear V</w:t>
      </w:r>
      <w:r w:rsidR="00E57657">
        <w:t xml:space="preserve">ision, </w:t>
      </w:r>
      <w:r w:rsidR="000F30D9">
        <w:t>V</w:t>
      </w:r>
      <w:r w:rsidR="00E57657">
        <w:t xml:space="preserve">alues and </w:t>
      </w:r>
      <w:r w:rsidR="000F30D9">
        <w:t>A</w:t>
      </w:r>
      <w:r w:rsidR="00E57657">
        <w:t>ims:</w:t>
      </w:r>
    </w:p>
    <w:p w14:paraId="7BC929DA" w14:textId="65CE4B68" w:rsidR="00E57657" w:rsidRPr="00EC67A6" w:rsidRDefault="00AB6B52" w:rsidP="00EC67A6">
      <w:r w:rsidRPr="00F94B8B">
        <w:rPr>
          <w:noProof/>
        </w:rPr>
        <w:drawing>
          <wp:anchor distT="0" distB="0" distL="114300" distR="114300" simplePos="0" relativeHeight="251658241" behindDoc="0" locked="0" layoutInCell="1" allowOverlap="1" wp14:anchorId="23B104E8" wp14:editId="2DD7FD44">
            <wp:simplePos x="0" y="0"/>
            <wp:positionH relativeFrom="column">
              <wp:posOffset>207010</wp:posOffset>
            </wp:positionH>
            <wp:positionV relativeFrom="paragraph">
              <wp:posOffset>1905</wp:posOffset>
            </wp:positionV>
            <wp:extent cx="1461135" cy="438150"/>
            <wp:effectExtent l="0" t="0" r="5715" b="0"/>
            <wp:wrapNone/>
            <wp:docPr id="7" name="Picture 6" descr="A black text on a white background&#10;&#10;AI-generated content may be incorrect.">
              <a:extLst xmlns:a="http://schemas.openxmlformats.org/drawingml/2006/main">
                <a:ext uri="{FF2B5EF4-FFF2-40B4-BE49-F238E27FC236}">
                  <a16:creationId xmlns:a16="http://schemas.microsoft.com/office/drawing/2014/main" id="{8421B290-8A1D-6CC5-E3AA-366C1821F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text on a white background&#10;&#10;AI-generated content may be incorrect.">
                      <a:extLst>
                        <a:ext uri="{FF2B5EF4-FFF2-40B4-BE49-F238E27FC236}">
                          <a16:creationId xmlns:a16="http://schemas.microsoft.com/office/drawing/2014/main" id="{8421B290-8A1D-6CC5-E3AA-366C1821F14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1135" cy="438150"/>
                    </a:xfrm>
                    <a:prstGeom prst="rect">
                      <a:avLst/>
                    </a:prstGeom>
                    <a:noFill/>
                  </pic:spPr>
                </pic:pic>
              </a:graphicData>
            </a:graphic>
          </wp:anchor>
        </w:drawing>
      </w:r>
      <w:r w:rsidR="00F94B8B" w:rsidRPr="00F94B8B">
        <w:rPr>
          <w:noProof/>
        </w:rPr>
        <w:drawing>
          <wp:anchor distT="0" distB="0" distL="114300" distR="114300" simplePos="0" relativeHeight="251658245" behindDoc="0" locked="0" layoutInCell="1" allowOverlap="1" wp14:anchorId="71A737DB" wp14:editId="14516E5D">
            <wp:simplePos x="0" y="0"/>
            <wp:positionH relativeFrom="column">
              <wp:posOffset>4638040</wp:posOffset>
            </wp:positionH>
            <wp:positionV relativeFrom="paragraph">
              <wp:posOffset>16510</wp:posOffset>
            </wp:positionV>
            <wp:extent cx="1575674" cy="460460"/>
            <wp:effectExtent l="0" t="0" r="5715" b="0"/>
            <wp:wrapNone/>
            <wp:docPr id="11" name="Picture 10" descr="A close-up of a sign&#10;&#10;AI-generated content may be incorrect.">
              <a:extLst xmlns:a="http://schemas.openxmlformats.org/drawingml/2006/main">
                <a:ext uri="{FF2B5EF4-FFF2-40B4-BE49-F238E27FC236}">
                  <a16:creationId xmlns:a16="http://schemas.microsoft.com/office/drawing/2014/main" id="{69325E8D-1601-031A-00C7-37237EBC7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sign&#10;&#10;AI-generated content may be incorrect.">
                      <a:extLst>
                        <a:ext uri="{FF2B5EF4-FFF2-40B4-BE49-F238E27FC236}">
                          <a16:creationId xmlns:a16="http://schemas.microsoft.com/office/drawing/2014/main" id="{69325E8D-1601-031A-00C7-37237EBC77EB}"/>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5674" cy="460460"/>
                    </a:xfrm>
                    <a:prstGeom prst="rect">
                      <a:avLst/>
                    </a:prstGeom>
                    <a:noFill/>
                  </pic:spPr>
                </pic:pic>
              </a:graphicData>
            </a:graphic>
          </wp:anchor>
        </w:drawing>
      </w:r>
    </w:p>
    <w:p w14:paraId="160FDFDE" w14:textId="6C465405" w:rsidR="00F94B8B" w:rsidRDefault="00F94B8B" w:rsidP="00EC67A6">
      <w:r w:rsidRPr="00F94B8B">
        <w:rPr>
          <w:noProof/>
        </w:rPr>
        <w:drawing>
          <wp:anchor distT="0" distB="0" distL="114300" distR="114300" simplePos="0" relativeHeight="251658244" behindDoc="0" locked="0" layoutInCell="1" allowOverlap="1" wp14:anchorId="4F3CA6D4" wp14:editId="160274E6">
            <wp:simplePos x="0" y="0"/>
            <wp:positionH relativeFrom="column">
              <wp:posOffset>4584065</wp:posOffset>
            </wp:positionH>
            <wp:positionV relativeFrom="paragraph">
              <wp:posOffset>280035</wp:posOffset>
            </wp:positionV>
            <wp:extent cx="1626870" cy="1524000"/>
            <wp:effectExtent l="0" t="0" r="0" b="0"/>
            <wp:wrapNone/>
            <wp:docPr id="10" name="Picture 9" descr="A close-up of a sign&#10;&#10;AI-generated content may be incorrect.">
              <a:extLst xmlns:a="http://schemas.openxmlformats.org/drawingml/2006/main">
                <a:ext uri="{FF2B5EF4-FFF2-40B4-BE49-F238E27FC236}">
                  <a16:creationId xmlns:a16="http://schemas.microsoft.com/office/drawing/2014/main" id="{2B4C155C-9BA0-0B4B-3F9D-B1200FE7F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sign&#10;&#10;AI-generated content may be incorrect.">
                      <a:extLst>
                        <a:ext uri="{FF2B5EF4-FFF2-40B4-BE49-F238E27FC236}">
                          <a16:creationId xmlns:a16="http://schemas.microsoft.com/office/drawing/2014/main" id="{2B4C155C-9BA0-0B4B-3F9D-B1200FE7F99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870" cy="1524000"/>
                    </a:xfrm>
                    <a:prstGeom prst="rect">
                      <a:avLst/>
                    </a:prstGeom>
                  </pic:spPr>
                </pic:pic>
              </a:graphicData>
            </a:graphic>
          </wp:anchor>
        </w:drawing>
      </w:r>
      <w:r w:rsidRPr="00F94B8B">
        <w:rPr>
          <w:noProof/>
        </w:rPr>
        <w:drawing>
          <wp:anchor distT="0" distB="0" distL="114300" distR="114300" simplePos="0" relativeHeight="251658242" behindDoc="0" locked="0" layoutInCell="1" allowOverlap="1" wp14:anchorId="3938E0B1" wp14:editId="55547B3D">
            <wp:simplePos x="0" y="0"/>
            <wp:positionH relativeFrom="column">
              <wp:posOffset>2686212</wp:posOffset>
            </wp:positionH>
            <wp:positionV relativeFrom="paragraph">
              <wp:posOffset>277495</wp:posOffset>
            </wp:positionV>
            <wp:extent cx="1571063" cy="2255223"/>
            <wp:effectExtent l="0" t="0" r="0" b="0"/>
            <wp:wrapNone/>
            <wp:docPr id="8" name="Picture 7" descr="A group of words and images&#10;&#10;AI-generated content may be incorrect.">
              <a:extLst xmlns:a="http://schemas.openxmlformats.org/drawingml/2006/main">
                <a:ext uri="{FF2B5EF4-FFF2-40B4-BE49-F238E27FC236}">
                  <a16:creationId xmlns:a16="http://schemas.microsoft.com/office/drawing/2014/main" id="{075988A5-2458-89DC-EC42-10A790DD4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words and images&#10;&#10;AI-generated content may be incorrect.">
                      <a:extLst>
                        <a:ext uri="{FF2B5EF4-FFF2-40B4-BE49-F238E27FC236}">
                          <a16:creationId xmlns:a16="http://schemas.microsoft.com/office/drawing/2014/main" id="{075988A5-2458-89DC-EC42-10A790DD40D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063" cy="2255223"/>
                    </a:xfrm>
                    <a:prstGeom prst="rect">
                      <a:avLst/>
                    </a:prstGeom>
                    <a:noFill/>
                  </pic:spPr>
                </pic:pic>
              </a:graphicData>
            </a:graphic>
          </wp:anchor>
        </w:drawing>
      </w:r>
      <w:r w:rsidRPr="00F94B8B">
        <w:rPr>
          <w:noProof/>
        </w:rPr>
        <w:drawing>
          <wp:anchor distT="0" distB="0" distL="114300" distR="114300" simplePos="0" relativeHeight="251658240" behindDoc="0" locked="0" layoutInCell="1" allowOverlap="1" wp14:anchorId="7AE773CD" wp14:editId="6F1425D2">
            <wp:simplePos x="0" y="0"/>
            <wp:positionH relativeFrom="column">
              <wp:posOffset>-482600</wp:posOffset>
            </wp:positionH>
            <wp:positionV relativeFrom="paragraph">
              <wp:posOffset>362585</wp:posOffset>
            </wp:positionV>
            <wp:extent cx="2917476" cy="841947"/>
            <wp:effectExtent l="0" t="0" r="0" b="0"/>
            <wp:wrapNone/>
            <wp:docPr id="4" name="Picture 3" descr="A sign with text on it&#10;&#10;AI-generated content may be incorrect.">
              <a:extLst xmlns:a="http://schemas.openxmlformats.org/drawingml/2006/main">
                <a:ext uri="{FF2B5EF4-FFF2-40B4-BE49-F238E27FC236}">
                  <a16:creationId xmlns:a16="http://schemas.microsoft.com/office/drawing/2014/main" id="{E83DD596-891D-A23E-BF7C-B597B0121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ign with text on it&#10;&#10;AI-generated content may be incorrect.">
                      <a:extLst>
                        <a:ext uri="{FF2B5EF4-FFF2-40B4-BE49-F238E27FC236}">
                          <a16:creationId xmlns:a16="http://schemas.microsoft.com/office/drawing/2014/main" id="{E83DD596-891D-A23E-BF7C-B597B0121250}"/>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476" cy="841947"/>
                    </a:xfrm>
                    <a:prstGeom prst="rect">
                      <a:avLst/>
                    </a:prstGeom>
                    <a:noFill/>
                  </pic:spPr>
                </pic:pic>
              </a:graphicData>
            </a:graphic>
          </wp:anchor>
        </w:drawing>
      </w:r>
    </w:p>
    <w:p w14:paraId="3979E31E" w14:textId="35EAFE12" w:rsidR="00F94B8B" w:rsidRDefault="00F94B8B" w:rsidP="00EC67A6"/>
    <w:p w14:paraId="7A27417D" w14:textId="77777777" w:rsidR="00F94B8B" w:rsidRDefault="00F94B8B" w:rsidP="00EC67A6"/>
    <w:p w14:paraId="0E47D045" w14:textId="77777777" w:rsidR="00F94B8B" w:rsidRDefault="00F94B8B" w:rsidP="00EC67A6"/>
    <w:p w14:paraId="4770495E" w14:textId="77777777" w:rsidR="00F94B8B" w:rsidRDefault="00F94B8B" w:rsidP="00EC67A6"/>
    <w:p w14:paraId="691C0D37" w14:textId="77777777" w:rsidR="00F94B8B" w:rsidRDefault="00F94B8B" w:rsidP="00EC67A6"/>
    <w:p w14:paraId="0717A957" w14:textId="77777777" w:rsidR="00F94B8B" w:rsidRDefault="00F94B8B" w:rsidP="00EC67A6"/>
    <w:p w14:paraId="6385EBAE" w14:textId="77777777" w:rsidR="00F94B8B" w:rsidRDefault="00F94B8B" w:rsidP="00EC67A6"/>
    <w:p w14:paraId="1C3564A6" w14:textId="77777777" w:rsidR="00F94B8B" w:rsidRDefault="00F94B8B" w:rsidP="00EC67A6"/>
    <w:p w14:paraId="3A739D88" w14:textId="77777777" w:rsidR="00F94B8B" w:rsidRDefault="00F94B8B" w:rsidP="00EC67A6"/>
    <w:p w14:paraId="60AA106F" w14:textId="4762F591" w:rsidR="00EC67A6" w:rsidRPr="00EC67A6" w:rsidRDefault="00EC67A6" w:rsidP="00EC67A6">
      <w:r w:rsidRPr="00EC67A6">
        <w:t>We actively oppose all forms of racism — including prejudice, discrimination, bias, and racial harassment — and we work together to promote understanding, respect, and equality.</w:t>
      </w:r>
    </w:p>
    <w:p w14:paraId="774564D0" w14:textId="77777777" w:rsidR="00EC67A6" w:rsidRPr="00EC67A6" w:rsidRDefault="00EC67A6" w:rsidP="00EC67A6">
      <w:r w:rsidRPr="00EC67A6">
        <w:t>Our approach is guided by:</w:t>
      </w:r>
    </w:p>
    <w:p w14:paraId="3C396E62" w14:textId="77777777" w:rsidR="00EC67A6" w:rsidRPr="00EC67A6" w:rsidRDefault="00EC67A6" w:rsidP="00EC67A6">
      <w:pPr>
        <w:numPr>
          <w:ilvl w:val="0"/>
          <w:numId w:val="11"/>
        </w:numPr>
      </w:pPr>
      <w:r w:rsidRPr="00EC67A6">
        <w:rPr>
          <w:b/>
          <w:bCs/>
        </w:rPr>
        <w:t>The Equality Act 2010</w:t>
      </w:r>
    </w:p>
    <w:p w14:paraId="024C71F5" w14:textId="61949B9E" w:rsidR="00EC67A6" w:rsidRPr="00EC67A6" w:rsidRDefault="00EC67A6" w:rsidP="00EC67A6">
      <w:pPr>
        <w:numPr>
          <w:ilvl w:val="0"/>
          <w:numId w:val="11"/>
        </w:numPr>
      </w:pPr>
      <w:r w:rsidRPr="00EC67A6">
        <w:rPr>
          <w:b/>
          <w:bCs/>
        </w:rPr>
        <w:t>UN Convention on the Rights of the Child (UNCRC)</w:t>
      </w:r>
      <w:r w:rsidR="0062587B">
        <w:rPr>
          <w:b/>
          <w:bCs/>
        </w:rPr>
        <w:t xml:space="preserve"> </w:t>
      </w:r>
      <w:r w:rsidR="0062587B" w:rsidRPr="000E048B">
        <w:t>(We currently have our Silver Rights Respecting Schools Award and are working towards Gold).</w:t>
      </w:r>
    </w:p>
    <w:p w14:paraId="49BC7B00" w14:textId="77777777" w:rsidR="00EC67A6" w:rsidRPr="00AF34B8" w:rsidRDefault="00EC67A6" w:rsidP="00EC67A6">
      <w:pPr>
        <w:numPr>
          <w:ilvl w:val="0"/>
          <w:numId w:val="11"/>
        </w:numPr>
      </w:pPr>
      <w:r w:rsidRPr="00EC67A6">
        <w:rPr>
          <w:b/>
          <w:bCs/>
        </w:rPr>
        <w:t>Respect for All: The National Approach to Anti-Bullying for Scotland’s Children and Young People (2017)</w:t>
      </w:r>
    </w:p>
    <w:p w14:paraId="713F5208" w14:textId="3F5FB3B3" w:rsidR="00AF34B8" w:rsidRPr="00EC67A6" w:rsidRDefault="00AF34B8" w:rsidP="00EC67A6">
      <w:pPr>
        <w:numPr>
          <w:ilvl w:val="0"/>
          <w:numId w:val="11"/>
        </w:numPr>
        <w:rPr>
          <w:b/>
          <w:bCs/>
        </w:rPr>
      </w:pPr>
      <w:r w:rsidRPr="00AF34B8">
        <w:rPr>
          <w:b/>
          <w:bCs/>
        </w:rPr>
        <w:t>Schools - addressing racism and racist incidents: guidance</w:t>
      </w:r>
      <w:r>
        <w:rPr>
          <w:b/>
          <w:bCs/>
        </w:rPr>
        <w:t xml:space="preserve"> </w:t>
      </w:r>
      <w:hyperlink r:id="rId16" w:history="1">
        <w:r w:rsidR="007C348E" w:rsidRPr="007C348E">
          <w:rPr>
            <w:rStyle w:val="Hyperlink"/>
            <w:b/>
            <w:bCs/>
          </w:rPr>
          <w:t xml:space="preserve">Schools - addressing racism and racist incidents: guidance - </w:t>
        </w:r>
        <w:proofErr w:type="spellStart"/>
        <w:r w:rsidR="007C348E" w:rsidRPr="007C348E">
          <w:rPr>
            <w:rStyle w:val="Hyperlink"/>
            <w:b/>
            <w:bCs/>
          </w:rPr>
          <w:t>gov.scot</w:t>
        </w:r>
        <w:proofErr w:type="spellEnd"/>
      </w:hyperlink>
    </w:p>
    <w:p w14:paraId="5EC79547" w14:textId="77777777" w:rsidR="00EC67A6" w:rsidRPr="00445FA9" w:rsidRDefault="00EC67A6" w:rsidP="00EC67A6">
      <w:pPr>
        <w:numPr>
          <w:ilvl w:val="0"/>
          <w:numId w:val="11"/>
        </w:numPr>
      </w:pPr>
      <w:r w:rsidRPr="00EC67A6">
        <w:rPr>
          <w:b/>
          <w:bCs/>
        </w:rPr>
        <w:t>Education Scotland’s Anti-Racism in Education Programme (AREP)</w:t>
      </w:r>
    </w:p>
    <w:p w14:paraId="6D9F23A9" w14:textId="03CA2B2D" w:rsidR="00445FA9" w:rsidRPr="00445FA9" w:rsidRDefault="00445FA9" w:rsidP="00EC67A6">
      <w:pPr>
        <w:numPr>
          <w:ilvl w:val="0"/>
          <w:numId w:val="11"/>
        </w:numPr>
      </w:pPr>
      <w:r>
        <w:rPr>
          <w:b/>
          <w:bCs/>
        </w:rPr>
        <w:t>Our Calls for Action</w:t>
      </w:r>
      <w:r w:rsidR="008640AB">
        <w:rPr>
          <w:b/>
          <w:bCs/>
        </w:rPr>
        <w:t xml:space="preserve"> and Breaking the Mould Principals</w:t>
      </w:r>
      <w:r>
        <w:rPr>
          <w:b/>
          <w:bCs/>
        </w:rPr>
        <w:t xml:space="preserve"> (created by children at Dens Road</w:t>
      </w:r>
      <w:r w:rsidR="003C792B">
        <w:rPr>
          <w:b/>
          <w:bCs/>
        </w:rPr>
        <w:t xml:space="preserve"> – See Appendix 1</w:t>
      </w:r>
      <w:r>
        <w:rPr>
          <w:b/>
          <w:bCs/>
        </w:rPr>
        <w:t>)</w:t>
      </w:r>
    </w:p>
    <w:p w14:paraId="6109DAD4" w14:textId="7C03A39C" w:rsidR="00EC67A6" w:rsidRPr="00EC67A6" w:rsidRDefault="00EC67A6" w:rsidP="00EC67A6">
      <w:r w:rsidRPr="00EC67A6">
        <w:rPr>
          <w:b/>
          <w:bCs/>
        </w:rPr>
        <w:lastRenderedPageBreak/>
        <w:t>2. Aims</w:t>
      </w:r>
    </w:p>
    <w:p w14:paraId="521CDDE4" w14:textId="77777777" w:rsidR="00EC67A6" w:rsidRPr="00EC67A6" w:rsidRDefault="00EC67A6" w:rsidP="00EC67A6">
      <w:r w:rsidRPr="00EC67A6">
        <w:t>Our aims are to:</w:t>
      </w:r>
    </w:p>
    <w:p w14:paraId="38795CBB" w14:textId="04E3A34A" w:rsidR="00EC67A6" w:rsidRPr="00EC67A6" w:rsidRDefault="00EC67A6" w:rsidP="00EC67A6">
      <w:pPr>
        <w:numPr>
          <w:ilvl w:val="0"/>
          <w:numId w:val="12"/>
        </w:numPr>
      </w:pPr>
      <w:r w:rsidRPr="00EC67A6">
        <w:t>Promote positive relationships and celebrate cultural and racial diversity</w:t>
      </w:r>
      <w:r w:rsidR="003E4317">
        <w:t xml:space="preserve"> in line with our relationships policy</w:t>
      </w:r>
      <w:r w:rsidRPr="00EC67A6">
        <w:t>.</w:t>
      </w:r>
    </w:p>
    <w:p w14:paraId="22E730CD" w14:textId="77777777" w:rsidR="00EC67A6" w:rsidRPr="00EC67A6" w:rsidRDefault="00EC67A6" w:rsidP="00EC67A6">
      <w:pPr>
        <w:numPr>
          <w:ilvl w:val="0"/>
          <w:numId w:val="12"/>
        </w:numPr>
      </w:pPr>
      <w:r w:rsidRPr="00EC67A6">
        <w:t>Ensure that racism is never tolerated and always challenged.</w:t>
      </w:r>
    </w:p>
    <w:p w14:paraId="1A47EB29" w14:textId="478CB9C5" w:rsidR="00EC67A6" w:rsidRPr="00EC67A6" w:rsidRDefault="00EC67A6" w:rsidP="00EC67A6">
      <w:pPr>
        <w:numPr>
          <w:ilvl w:val="0"/>
          <w:numId w:val="12"/>
        </w:numPr>
      </w:pPr>
      <w:r w:rsidRPr="00EC67A6">
        <w:t xml:space="preserve">Educate pupils about equality, fairness, </w:t>
      </w:r>
      <w:r w:rsidR="00421B3B">
        <w:t xml:space="preserve">dignity </w:t>
      </w:r>
      <w:r w:rsidRPr="00EC67A6">
        <w:t>and justice.</w:t>
      </w:r>
    </w:p>
    <w:p w14:paraId="541550B2" w14:textId="77777777" w:rsidR="00EC67A6" w:rsidRPr="00EC67A6" w:rsidRDefault="00EC67A6" w:rsidP="00EC67A6">
      <w:pPr>
        <w:numPr>
          <w:ilvl w:val="0"/>
          <w:numId w:val="12"/>
        </w:numPr>
      </w:pPr>
      <w:r w:rsidRPr="00EC67A6">
        <w:t>Support children and families affected by racism.</w:t>
      </w:r>
    </w:p>
    <w:p w14:paraId="50C59D79" w14:textId="77777777" w:rsidR="00EC67A6" w:rsidRDefault="00EC67A6" w:rsidP="00EC67A6">
      <w:pPr>
        <w:numPr>
          <w:ilvl w:val="0"/>
          <w:numId w:val="12"/>
        </w:numPr>
      </w:pPr>
      <w:r w:rsidRPr="00EC67A6">
        <w:t>Ensure staff are confident in recognising, responding to, and recording racist incidents.</w:t>
      </w:r>
    </w:p>
    <w:p w14:paraId="5A996361" w14:textId="231C5067" w:rsidR="00421B3B" w:rsidRPr="00EC67A6" w:rsidRDefault="00421B3B" w:rsidP="00EC67A6">
      <w:pPr>
        <w:numPr>
          <w:ilvl w:val="0"/>
          <w:numId w:val="12"/>
        </w:numPr>
      </w:pPr>
      <w:r>
        <w:t>Promote UNCRC across Dens Road Primary School.</w:t>
      </w:r>
    </w:p>
    <w:p w14:paraId="4836F882" w14:textId="77777777" w:rsidR="00EC67A6" w:rsidRPr="00EC67A6" w:rsidRDefault="00000000" w:rsidP="00EC67A6">
      <w:r>
        <w:pict w14:anchorId="375AE637">
          <v:rect id="_x0000_i1025" style="width:0;height:1.5pt" o:hralign="center" o:hrstd="t" o:hr="t" fillcolor="#a0a0a0" stroked="f"/>
        </w:pict>
      </w:r>
    </w:p>
    <w:p w14:paraId="7FE86CFD" w14:textId="77777777" w:rsidR="00EC67A6" w:rsidRPr="00EC67A6" w:rsidRDefault="00EC67A6" w:rsidP="00EC67A6">
      <w:pPr>
        <w:rPr>
          <w:b/>
          <w:bCs/>
        </w:rPr>
      </w:pPr>
      <w:r w:rsidRPr="00EC67A6">
        <w:rPr>
          <w:b/>
          <w:bCs/>
        </w:rPr>
        <w:t>3. Definition of Racism</w:t>
      </w:r>
    </w:p>
    <w:p w14:paraId="12AA16FB" w14:textId="77777777" w:rsidR="00EC67A6" w:rsidRPr="00EC67A6" w:rsidRDefault="00EC67A6" w:rsidP="00EC67A6">
      <w:r w:rsidRPr="00EC67A6">
        <w:t>We define racism as:</w:t>
      </w:r>
    </w:p>
    <w:p w14:paraId="22405268" w14:textId="77777777" w:rsidR="00EC67A6" w:rsidRPr="00EC67A6" w:rsidRDefault="00EC67A6" w:rsidP="00EC67A6">
      <w:r w:rsidRPr="00EC67A6">
        <w:t>“Any behaviour, language, or practice that disadvantages, excludes, or demeans a person or group based on their race, colour, nationality, culture, or ethnic or national origin.”</w:t>
      </w:r>
    </w:p>
    <w:p w14:paraId="18A6349A" w14:textId="77777777" w:rsidR="00EC67A6" w:rsidRPr="00EC67A6" w:rsidRDefault="00EC67A6" w:rsidP="00EC67A6">
      <w:r w:rsidRPr="00EC67A6">
        <w:t>This includes:</w:t>
      </w:r>
    </w:p>
    <w:p w14:paraId="3B3CC319" w14:textId="77777777" w:rsidR="00EC67A6" w:rsidRPr="00EC67A6" w:rsidRDefault="00EC67A6" w:rsidP="00EC67A6">
      <w:pPr>
        <w:numPr>
          <w:ilvl w:val="0"/>
          <w:numId w:val="13"/>
        </w:numPr>
      </w:pPr>
      <w:r w:rsidRPr="00EC67A6">
        <w:t>Direct or indirect discrimination</w:t>
      </w:r>
    </w:p>
    <w:p w14:paraId="2515770B" w14:textId="77777777" w:rsidR="00EC67A6" w:rsidRPr="00EC67A6" w:rsidRDefault="00EC67A6" w:rsidP="00EC67A6">
      <w:pPr>
        <w:numPr>
          <w:ilvl w:val="0"/>
          <w:numId w:val="13"/>
        </w:numPr>
      </w:pPr>
      <w:r w:rsidRPr="00EC67A6">
        <w:t>Racial bullying or harassment</w:t>
      </w:r>
    </w:p>
    <w:p w14:paraId="4384961F" w14:textId="77777777" w:rsidR="00EC67A6" w:rsidRPr="00EC67A6" w:rsidRDefault="00EC67A6" w:rsidP="00EC67A6">
      <w:pPr>
        <w:numPr>
          <w:ilvl w:val="0"/>
          <w:numId w:val="13"/>
        </w:numPr>
      </w:pPr>
      <w:r w:rsidRPr="00EC67A6">
        <w:t>Use of racial slurs or stereotypes</w:t>
      </w:r>
    </w:p>
    <w:p w14:paraId="507FF4C8" w14:textId="77777777" w:rsidR="00EC67A6" w:rsidRPr="00EC67A6" w:rsidRDefault="00EC67A6" w:rsidP="00EC67A6">
      <w:pPr>
        <w:numPr>
          <w:ilvl w:val="0"/>
          <w:numId w:val="13"/>
        </w:numPr>
      </w:pPr>
      <w:r w:rsidRPr="00EC67A6">
        <w:t>Microaggressions or exclusionary behaviour</w:t>
      </w:r>
    </w:p>
    <w:p w14:paraId="57DE8E79" w14:textId="77777777" w:rsidR="00EC67A6" w:rsidRPr="00EC67A6" w:rsidRDefault="00000000" w:rsidP="00EC67A6">
      <w:r>
        <w:pict w14:anchorId="353EAB84">
          <v:rect id="_x0000_i1026" style="width:0;height:1.5pt" o:hralign="center" o:hrstd="t" o:hr="t" fillcolor="#a0a0a0" stroked="f"/>
        </w:pict>
      </w:r>
    </w:p>
    <w:p w14:paraId="100C8E6D" w14:textId="77777777" w:rsidR="00EC67A6" w:rsidRPr="00EC67A6" w:rsidRDefault="00EC67A6" w:rsidP="00EC67A6">
      <w:pPr>
        <w:rPr>
          <w:b/>
          <w:bCs/>
        </w:rPr>
      </w:pPr>
      <w:r w:rsidRPr="00EC67A6">
        <w:rPr>
          <w:b/>
          <w:bCs/>
        </w:rPr>
        <w:t>4. Prevention and Education</w:t>
      </w:r>
    </w:p>
    <w:p w14:paraId="4CC0B69A" w14:textId="77777777" w:rsidR="00EC67A6" w:rsidRPr="00EC67A6" w:rsidRDefault="00EC67A6" w:rsidP="00EC67A6">
      <w:r w:rsidRPr="00EC67A6">
        <w:t>We teach anti-racism through:</w:t>
      </w:r>
    </w:p>
    <w:p w14:paraId="182A04F8" w14:textId="7033FF1D" w:rsidR="00EC67A6" w:rsidRPr="00EC67A6" w:rsidRDefault="00EC67A6" w:rsidP="00EC67A6">
      <w:pPr>
        <w:numPr>
          <w:ilvl w:val="0"/>
          <w:numId w:val="14"/>
        </w:numPr>
      </w:pPr>
      <w:r w:rsidRPr="00EC67A6">
        <w:rPr>
          <w:b/>
          <w:bCs/>
        </w:rPr>
        <w:t>Curriculum:</w:t>
      </w:r>
      <w:r w:rsidRPr="00EC67A6">
        <w:t xml:space="preserve"> Embedding equality and diversity across </w:t>
      </w:r>
      <w:r w:rsidR="0038780E">
        <w:t xml:space="preserve">our curriculum </w:t>
      </w:r>
      <w:r w:rsidRPr="00EC67A6">
        <w:t xml:space="preserve">and promoting representation in books, </w:t>
      </w:r>
      <w:r w:rsidR="0038780E">
        <w:t>IDL topic areas</w:t>
      </w:r>
      <w:r w:rsidRPr="00EC67A6">
        <w:t>, and displays.</w:t>
      </w:r>
    </w:p>
    <w:p w14:paraId="1F0D5B76" w14:textId="6512E65F" w:rsidR="00EC67A6" w:rsidRPr="00EC67A6" w:rsidRDefault="00EC67A6" w:rsidP="00EC67A6">
      <w:pPr>
        <w:numPr>
          <w:ilvl w:val="0"/>
          <w:numId w:val="14"/>
        </w:numPr>
      </w:pPr>
      <w:r w:rsidRPr="00EC67A6">
        <w:rPr>
          <w:b/>
          <w:bCs/>
        </w:rPr>
        <w:t>Assemblies and Events:</w:t>
      </w:r>
      <w:r w:rsidRPr="00EC67A6">
        <w:t xml:space="preserve"> Celebrating cultural </w:t>
      </w:r>
      <w:r w:rsidR="0038780E">
        <w:t xml:space="preserve">and religious </w:t>
      </w:r>
      <w:r w:rsidRPr="00EC67A6">
        <w:t>heritage</w:t>
      </w:r>
      <w:r w:rsidR="0038780E">
        <w:t xml:space="preserve"> </w:t>
      </w:r>
      <w:r w:rsidR="000B0374">
        <w:t xml:space="preserve">or festivals </w:t>
      </w:r>
      <w:r w:rsidRPr="00EC67A6">
        <w:t>and discussing fairness, kindness, and respect.</w:t>
      </w:r>
      <w:r w:rsidR="000B0374">
        <w:t xml:space="preserve"> E.g. Eid celebrations, Christmas, Language of the Month, Our Dens Road Song</w:t>
      </w:r>
      <w:r w:rsidR="000D5BE4">
        <w:t xml:space="preserve">, </w:t>
      </w:r>
      <w:r w:rsidR="00707AB2">
        <w:t xml:space="preserve">Mother Language Day, </w:t>
      </w:r>
      <w:r w:rsidR="000D5BE4">
        <w:t>Culture Day</w:t>
      </w:r>
    </w:p>
    <w:p w14:paraId="2818ED4E" w14:textId="6A1413C2" w:rsidR="000D5BE4" w:rsidRPr="00EC67A6" w:rsidRDefault="00EC67A6" w:rsidP="00B70C01">
      <w:pPr>
        <w:numPr>
          <w:ilvl w:val="0"/>
          <w:numId w:val="14"/>
        </w:numPr>
      </w:pPr>
      <w:r w:rsidRPr="00EC67A6">
        <w:rPr>
          <w:b/>
          <w:bCs/>
        </w:rPr>
        <w:t>Staff Training:</w:t>
      </w:r>
      <w:r w:rsidRPr="00EC67A6">
        <w:t xml:space="preserve"> All staff will receive training on recognising and addressing racism and unconscious bias.</w:t>
      </w:r>
      <w:r w:rsidR="000D5BE4">
        <w:t xml:space="preserve"> Mrs D’All currently taking part in the Building Racial Literacy CLPL and will share this learning with staff team. Continuous work with the Children’s Parliament is also crucial to develop staff confidence in </w:t>
      </w:r>
      <w:r w:rsidR="00B70C01">
        <w:t xml:space="preserve">challenging racism in our schools. </w:t>
      </w:r>
    </w:p>
    <w:p w14:paraId="1EBEFC14" w14:textId="77777777" w:rsidR="00EC67A6" w:rsidRPr="00EC67A6" w:rsidRDefault="00EC67A6" w:rsidP="00EC67A6">
      <w:pPr>
        <w:numPr>
          <w:ilvl w:val="0"/>
          <w:numId w:val="14"/>
        </w:numPr>
      </w:pPr>
      <w:r w:rsidRPr="00EC67A6">
        <w:rPr>
          <w:b/>
          <w:bCs/>
        </w:rPr>
        <w:lastRenderedPageBreak/>
        <w:t>Pupil Voice:</w:t>
      </w:r>
      <w:r w:rsidRPr="00EC67A6">
        <w:t xml:space="preserve"> Encouraging children to speak up, share experiences, and contribute to an inclusive school culture.</w:t>
      </w:r>
    </w:p>
    <w:p w14:paraId="1FD93E38" w14:textId="77777777" w:rsidR="00EC67A6" w:rsidRPr="00EC67A6" w:rsidRDefault="00000000" w:rsidP="00EC67A6">
      <w:r>
        <w:pict w14:anchorId="4046B122">
          <v:rect id="_x0000_i1027" style="width:0;height:1.5pt" o:hralign="center" o:hrstd="t" o:hr="t" fillcolor="#a0a0a0" stroked="f"/>
        </w:pict>
      </w:r>
    </w:p>
    <w:p w14:paraId="6C34B199" w14:textId="77777777" w:rsidR="00EC67A6" w:rsidRPr="00EC67A6" w:rsidRDefault="00EC67A6" w:rsidP="00EC67A6">
      <w:pPr>
        <w:rPr>
          <w:b/>
          <w:bCs/>
        </w:rPr>
      </w:pPr>
      <w:r w:rsidRPr="00EC67A6">
        <w:rPr>
          <w:b/>
          <w:bCs/>
        </w:rPr>
        <w:t>5. Responding to Racist Incidents</w:t>
      </w:r>
    </w:p>
    <w:p w14:paraId="3C8E30D2" w14:textId="77777777" w:rsidR="00EC67A6" w:rsidRPr="00EC67A6" w:rsidRDefault="00EC67A6" w:rsidP="00EC67A6">
      <w:r w:rsidRPr="00EC67A6">
        <w:t>All racist incidents will be:</w:t>
      </w:r>
    </w:p>
    <w:p w14:paraId="35F3B40B" w14:textId="77777777" w:rsidR="00EC67A6" w:rsidRPr="00EC67A6" w:rsidRDefault="00EC67A6" w:rsidP="00EC67A6">
      <w:pPr>
        <w:numPr>
          <w:ilvl w:val="0"/>
          <w:numId w:val="15"/>
        </w:numPr>
      </w:pPr>
      <w:r w:rsidRPr="00EC67A6">
        <w:rPr>
          <w:b/>
          <w:bCs/>
        </w:rPr>
        <w:t>Taken seriously and investigated promptly</w:t>
      </w:r>
      <w:r w:rsidRPr="00EC67A6">
        <w:t>.</w:t>
      </w:r>
    </w:p>
    <w:p w14:paraId="614ED5F9" w14:textId="13D0CA23" w:rsidR="00EC67A6" w:rsidRPr="00EC67A6" w:rsidRDefault="00EC67A6" w:rsidP="00EC67A6">
      <w:pPr>
        <w:numPr>
          <w:ilvl w:val="0"/>
          <w:numId w:val="15"/>
        </w:numPr>
      </w:pPr>
      <w:r w:rsidRPr="00EC67A6">
        <w:rPr>
          <w:b/>
          <w:bCs/>
        </w:rPr>
        <w:t>Recorded</w:t>
      </w:r>
      <w:r w:rsidRPr="00EC67A6">
        <w:t xml:space="preserve"> using the school’s incident reporting system</w:t>
      </w:r>
      <w:r w:rsidR="00B70C01">
        <w:t xml:space="preserve"> on </w:t>
      </w:r>
      <w:proofErr w:type="spellStart"/>
      <w:r w:rsidR="00B70C01">
        <w:t>Seemis</w:t>
      </w:r>
      <w:proofErr w:type="spellEnd"/>
      <w:r w:rsidRPr="00EC67A6">
        <w:t>.</w:t>
      </w:r>
    </w:p>
    <w:p w14:paraId="28739257" w14:textId="5BAAB63B" w:rsidR="00EC67A6" w:rsidRPr="00EC67A6" w:rsidRDefault="00EC67A6" w:rsidP="00EC67A6">
      <w:pPr>
        <w:numPr>
          <w:ilvl w:val="0"/>
          <w:numId w:val="15"/>
        </w:numPr>
      </w:pPr>
      <w:r w:rsidRPr="00EC67A6">
        <w:rPr>
          <w:b/>
          <w:bCs/>
        </w:rPr>
        <w:t>Reported to the Head Teacher</w:t>
      </w:r>
      <w:r w:rsidR="00B70C01">
        <w:rPr>
          <w:b/>
          <w:bCs/>
        </w:rPr>
        <w:t xml:space="preserve"> and Depute Head Teacher</w:t>
      </w:r>
      <w:r w:rsidRPr="00EC67A6">
        <w:t xml:space="preserve"> and, if necessary, to the local authority.</w:t>
      </w:r>
    </w:p>
    <w:p w14:paraId="74C1E81F" w14:textId="2ADC1E13" w:rsidR="00EC67A6" w:rsidRDefault="00EC67A6" w:rsidP="00EC67A6">
      <w:pPr>
        <w:numPr>
          <w:ilvl w:val="0"/>
          <w:numId w:val="15"/>
        </w:numPr>
      </w:pPr>
      <w:r w:rsidRPr="00EC67A6">
        <w:rPr>
          <w:b/>
          <w:bCs/>
        </w:rPr>
        <w:t>Addressed through education</w:t>
      </w:r>
      <w:r w:rsidRPr="00EC67A6">
        <w:t>, restorative conversation, and support for all involved</w:t>
      </w:r>
      <w:r w:rsidR="00F97EF5">
        <w:t xml:space="preserve"> with member of the SLT. </w:t>
      </w:r>
    </w:p>
    <w:p w14:paraId="3299991C" w14:textId="5F18C373" w:rsidR="00F97EF5" w:rsidRPr="00EC67A6" w:rsidRDefault="00F97EF5" w:rsidP="00EC67A6">
      <w:pPr>
        <w:numPr>
          <w:ilvl w:val="0"/>
          <w:numId w:val="15"/>
        </w:numPr>
      </w:pPr>
      <w:r>
        <w:rPr>
          <w:b/>
          <w:bCs/>
        </w:rPr>
        <w:t xml:space="preserve">Our Anti Racism Coordinators </w:t>
      </w:r>
      <w:proofErr w:type="gramStart"/>
      <w:r>
        <w:rPr>
          <w:b/>
          <w:bCs/>
        </w:rPr>
        <w:t>are:</w:t>
      </w:r>
      <w:proofErr w:type="gramEnd"/>
      <w:r>
        <w:rPr>
          <w:b/>
          <w:bCs/>
        </w:rPr>
        <w:t xml:space="preserve"> Mr Paul McBean and Mrs Laura D’All. </w:t>
      </w:r>
      <w:r>
        <w:t>Part of th</w:t>
      </w:r>
      <w:r w:rsidR="00EE287A">
        <w:t>is</w:t>
      </w:r>
      <w:r>
        <w:t xml:space="preserve"> role includes checking in with </w:t>
      </w:r>
      <w:r w:rsidR="00EE287A">
        <w:t xml:space="preserve">children who have been </w:t>
      </w:r>
      <w:proofErr w:type="gramStart"/>
      <w:r w:rsidR="00EE287A">
        <w:t>effected</w:t>
      </w:r>
      <w:proofErr w:type="gramEnd"/>
      <w:r w:rsidR="00EE287A">
        <w:t xml:space="preserve"> by racism </w:t>
      </w:r>
      <w:proofErr w:type="gramStart"/>
      <w:r w:rsidR="00EE287A">
        <w:t>and also</w:t>
      </w:r>
      <w:proofErr w:type="gramEnd"/>
      <w:r w:rsidR="00EE287A">
        <w:t xml:space="preserve"> with the children who displayed any racist behaviours.</w:t>
      </w:r>
      <w:r>
        <w:rPr>
          <w:b/>
          <w:bCs/>
        </w:rPr>
        <w:t xml:space="preserve"> </w:t>
      </w:r>
    </w:p>
    <w:p w14:paraId="4DF2E944" w14:textId="77777777" w:rsidR="00EC67A6" w:rsidRPr="00EC67A6" w:rsidRDefault="00EC67A6" w:rsidP="00EC67A6">
      <w:r w:rsidRPr="00EC67A6">
        <w:t>We do not tolerate racism, but we also believe in supporting learning and growth. Our response will always aim to:</w:t>
      </w:r>
    </w:p>
    <w:p w14:paraId="7AEBC737" w14:textId="77777777" w:rsidR="00EC67A6" w:rsidRPr="00EC67A6" w:rsidRDefault="00EC67A6" w:rsidP="00EC67A6">
      <w:pPr>
        <w:numPr>
          <w:ilvl w:val="0"/>
          <w:numId w:val="16"/>
        </w:numPr>
      </w:pPr>
      <w:r w:rsidRPr="00EC67A6">
        <w:t>Protect the person targeted.</w:t>
      </w:r>
    </w:p>
    <w:p w14:paraId="4246904D" w14:textId="77777777" w:rsidR="00EC67A6" w:rsidRPr="00EC67A6" w:rsidRDefault="00EC67A6" w:rsidP="00EC67A6">
      <w:pPr>
        <w:numPr>
          <w:ilvl w:val="0"/>
          <w:numId w:val="16"/>
        </w:numPr>
      </w:pPr>
      <w:r w:rsidRPr="00EC67A6">
        <w:t>Educate those responsible.</w:t>
      </w:r>
    </w:p>
    <w:p w14:paraId="281AB59D" w14:textId="22699C07" w:rsidR="00EC67A6" w:rsidRPr="00EC67A6" w:rsidRDefault="00EC67A6" w:rsidP="00EC67A6">
      <w:pPr>
        <w:numPr>
          <w:ilvl w:val="0"/>
          <w:numId w:val="16"/>
        </w:numPr>
      </w:pPr>
      <w:r w:rsidRPr="00EC67A6">
        <w:t xml:space="preserve">Reinforce the school’s values </w:t>
      </w:r>
      <w:r w:rsidR="00F97EF5">
        <w:t>and aims</w:t>
      </w:r>
      <w:r w:rsidRPr="00EC67A6">
        <w:t>.</w:t>
      </w:r>
    </w:p>
    <w:p w14:paraId="23B60122" w14:textId="5674527A" w:rsidR="00EC67A6" w:rsidRPr="00EC67A6" w:rsidRDefault="00EC67A6" w:rsidP="00EC67A6">
      <w:r>
        <w:t xml:space="preserve">Parents and carers will be informed of serious </w:t>
      </w:r>
      <w:r w:rsidR="12E36482">
        <w:t>incidents,</w:t>
      </w:r>
      <w:r w:rsidR="00F97EF5">
        <w:t xml:space="preserve"> and these will be recorded on Seemis as a Racist Incident. </w:t>
      </w:r>
    </w:p>
    <w:p w14:paraId="18563891" w14:textId="77777777" w:rsidR="00EC67A6" w:rsidRPr="00EC67A6" w:rsidRDefault="00000000" w:rsidP="00EC67A6">
      <w:r>
        <w:pict w14:anchorId="73063872">
          <v:rect id="_x0000_i1028" style="width:0;height:1.5pt" o:hralign="center" o:hrstd="t" o:hr="t" fillcolor="#a0a0a0" stroked="f"/>
        </w:pict>
      </w:r>
    </w:p>
    <w:p w14:paraId="3EC4C388" w14:textId="77777777" w:rsidR="00EC67A6" w:rsidRPr="00EC67A6" w:rsidRDefault="00EC67A6" w:rsidP="00EC67A6">
      <w:pPr>
        <w:rPr>
          <w:b/>
          <w:bCs/>
        </w:rPr>
      </w:pPr>
      <w:r w:rsidRPr="00EC67A6">
        <w:rPr>
          <w:b/>
          <w:bCs/>
        </w:rPr>
        <w:t>6. Support for Pupils and Families</w:t>
      </w:r>
    </w:p>
    <w:p w14:paraId="1D8DFC5E" w14:textId="58F805E7" w:rsidR="00EC67A6" w:rsidRDefault="00EC67A6" w:rsidP="00EC67A6">
      <w:pPr>
        <w:numPr>
          <w:ilvl w:val="0"/>
          <w:numId w:val="17"/>
        </w:numPr>
      </w:pPr>
      <w:r>
        <w:t xml:space="preserve">Any pupil or parent who experiences or </w:t>
      </w:r>
      <w:r w:rsidR="36454500">
        <w:t>witnesses'</w:t>
      </w:r>
      <w:r>
        <w:t xml:space="preserve"> racism will be listened to and supported.</w:t>
      </w:r>
    </w:p>
    <w:p w14:paraId="29C26306" w14:textId="2D7717E7" w:rsidR="007E7FDC" w:rsidRPr="00EC67A6" w:rsidRDefault="007E7FDC" w:rsidP="00EC67A6">
      <w:pPr>
        <w:numPr>
          <w:ilvl w:val="0"/>
          <w:numId w:val="17"/>
        </w:numPr>
      </w:pPr>
      <w:r>
        <w:t xml:space="preserve">Our Anti Racism Coordinators will check in with those displaying these behaviours and those effected after </w:t>
      </w:r>
      <w:r w:rsidR="00366C53">
        <w:t xml:space="preserve">any incidents as part of their role. </w:t>
      </w:r>
    </w:p>
    <w:p w14:paraId="6B177252" w14:textId="77777777" w:rsidR="00EC67A6" w:rsidRPr="00EC67A6" w:rsidRDefault="00EC67A6" w:rsidP="00EC67A6">
      <w:pPr>
        <w:numPr>
          <w:ilvl w:val="0"/>
          <w:numId w:val="17"/>
        </w:numPr>
      </w:pPr>
      <w:r w:rsidRPr="00EC67A6">
        <w:t>We will provide opportunities for children to discuss their feelings safely.</w:t>
      </w:r>
    </w:p>
    <w:p w14:paraId="7D899B43" w14:textId="77777777" w:rsidR="00EC67A6" w:rsidRPr="00EC67A6" w:rsidRDefault="00EC67A6" w:rsidP="00EC67A6">
      <w:pPr>
        <w:numPr>
          <w:ilvl w:val="0"/>
          <w:numId w:val="17"/>
        </w:numPr>
      </w:pPr>
      <w:r w:rsidRPr="00EC67A6">
        <w:t>The school will work with families and community partners to ensure understanding and resolution.</w:t>
      </w:r>
    </w:p>
    <w:p w14:paraId="231653B3" w14:textId="77777777" w:rsidR="00EC67A6" w:rsidRPr="00EC67A6" w:rsidRDefault="00000000" w:rsidP="00EC67A6">
      <w:r>
        <w:pict w14:anchorId="50B0581C">
          <v:rect id="_x0000_i1029" style="width:0;height:1.5pt" o:hralign="center" o:hrstd="t" o:hr="t" fillcolor="#a0a0a0" stroked="f"/>
        </w:pict>
      </w:r>
    </w:p>
    <w:p w14:paraId="2A95C555" w14:textId="77777777" w:rsidR="00EC67A6" w:rsidRPr="00EC67A6" w:rsidRDefault="00EC67A6" w:rsidP="00EC67A6">
      <w:pPr>
        <w:rPr>
          <w:b/>
          <w:bCs/>
        </w:rPr>
      </w:pPr>
      <w:r w:rsidRPr="00EC67A6">
        <w:rPr>
          <w:b/>
          <w:bCs/>
        </w:rPr>
        <w:t>7. Monitoring and Evaluation</w:t>
      </w:r>
    </w:p>
    <w:p w14:paraId="4EC01669" w14:textId="77777777" w:rsidR="00EC67A6" w:rsidRPr="00EC67A6" w:rsidRDefault="00EC67A6" w:rsidP="00EC67A6">
      <w:pPr>
        <w:numPr>
          <w:ilvl w:val="0"/>
          <w:numId w:val="18"/>
        </w:numPr>
      </w:pPr>
      <w:r w:rsidRPr="00EC67A6">
        <w:t>The Senior Leadership Team will review incident records regularly to identify patterns and inform school improvement.</w:t>
      </w:r>
    </w:p>
    <w:p w14:paraId="3A288D64" w14:textId="77777777" w:rsidR="00EC67A6" w:rsidRPr="00EC67A6" w:rsidRDefault="00EC67A6" w:rsidP="00EC67A6">
      <w:pPr>
        <w:numPr>
          <w:ilvl w:val="0"/>
          <w:numId w:val="18"/>
        </w:numPr>
      </w:pPr>
      <w:r w:rsidRPr="00EC67A6">
        <w:lastRenderedPageBreak/>
        <w:t>Feedback from pupils, parents, and staff will shape ongoing actions.</w:t>
      </w:r>
    </w:p>
    <w:p w14:paraId="40C5079A" w14:textId="77777777" w:rsidR="00EC67A6" w:rsidRPr="00EC67A6" w:rsidRDefault="00EC67A6" w:rsidP="00EC67A6">
      <w:pPr>
        <w:numPr>
          <w:ilvl w:val="0"/>
          <w:numId w:val="18"/>
        </w:numPr>
      </w:pPr>
      <w:r w:rsidRPr="00EC67A6">
        <w:t xml:space="preserve">The policy will be reviewed every </w:t>
      </w:r>
      <w:r w:rsidRPr="00EC67A6">
        <w:rPr>
          <w:b/>
          <w:bCs/>
        </w:rPr>
        <w:t>two years</w:t>
      </w:r>
      <w:r w:rsidRPr="00EC67A6">
        <w:t xml:space="preserve"> (or sooner if required).</w:t>
      </w:r>
    </w:p>
    <w:p w14:paraId="61C1635A" w14:textId="77777777" w:rsidR="00EC67A6" w:rsidRPr="00EC67A6" w:rsidRDefault="00000000" w:rsidP="00EC67A6">
      <w:r>
        <w:pict w14:anchorId="18311D31">
          <v:rect id="_x0000_i1030" style="width:0;height:1.5pt" o:hralign="center" o:hrstd="t" o:hr="t" fillcolor="#a0a0a0" stroked="f"/>
        </w:pict>
      </w:r>
    </w:p>
    <w:p w14:paraId="530D6DAD" w14:textId="77777777" w:rsidR="00EC67A6" w:rsidRPr="00EC67A6" w:rsidRDefault="00EC67A6" w:rsidP="00EC67A6">
      <w:pPr>
        <w:rPr>
          <w:b/>
          <w:bCs/>
        </w:rPr>
      </w:pPr>
      <w:r w:rsidRPr="00EC67A6">
        <w:rPr>
          <w:b/>
          <w:bCs/>
        </w:rPr>
        <w:t>8. Linked Policies</w:t>
      </w:r>
    </w:p>
    <w:p w14:paraId="45357AF6" w14:textId="65876C09" w:rsidR="00EC67A6" w:rsidRPr="00EC67A6" w:rsidRDefault="00EC67A6" w:rsidP="00EC67A6">
      <w:r w:rsidRPr="00EC67A6">
        <w:t>This policy should be read alongside</w:t>
      </w:r>
      <w:r w:rsidR="00840264">
        <w:t xml:space="preserve"> the </w:t>
      </w:r>
      <w:r w:rsidR="0095727C">
        <w:t>following</w:t>
      </w:r>
      <w:r w:rsidR="00840264">
        <w:t xml:space="preserve"> policies at Dens Road PS</w:t>
      </w:r>
      <w:r w:rsidRPr="00EC67A6">
        <w:t>:</w:t>
      </w:r>
    </w:p>
    <w:p w14:paraId="34D02E44" w14:textId="0A320080" w:rsidR="00EC67A6" w:rsidRPr="00EC67A6" w:rsidRDefault="00EC67A6" w:rsidP="00EC67A6">
      <w:pPr>
        <w:numPr>
          <w:ilvl w:val="0"/>
          <w:numId w:val="19"/>
        </w:numPr>
      </w:pPr>
      <w:r w:rsidRPr="00EC67A6">
        <w:t>Relationships</w:t>
      </w:r>
      <w:r w:rsidR="00840264">
        <w:t xml:space="preserve"> and Behaviour</w:t>
      </w:r>
      <w:r w:rsidRPr="00EC67A6">
        <w:t xml:space="preserve"> Policy</w:t>
      </w:r>
    </w:p>
    <w:p w14:paraId="318BA3D9" w14:textId="77777777" w:rsidR="00EC67A6" w:rsidRPr="00EC67A6" w:rsidRDefault="00EC67A6" w:rsidP="00EC67A6">
      <w:pPr>
        <w:numPr>
          <w:ilvl w:val="0"/>
          <w:numId w:val="19"/>
        </w:numPr>
      </w:pPr>
      <w:r w:rsidRPr="00EC67A6">
        <w:t>Child Protection and Safeguarding Policy</w:t>
      </w:r>
    </w:p>
    <w:p w14:paraId="551977B3" w14:textId="5FAFCC60" w:rsidR="00EC67A6" w:rsidRPr="00EC67A6" w:rsidRDefault="00EC67A6" w:rsidP="00EC67A6">
      <w:pPr>
        <w:numPr>
          <w:ilvl w:val="0"/>
          <w:numId w:val="19"/>
        </w:numPr>
      </w:pPr>
      <w:r w:rsidRPr="00EC67A6">
        <w:t>Anti-Bullying Policy</w:t>
      </w:r>
    </w:p>
    <w:p w14:paraId="4D11ECE3" w14:textId="77777777" w:rsidR="00EC67A6" w:rsidRPr="00EC67A6" w:rsidRDefault="00000000" w:rsidP="00EC67A6">
      <w:r>
        <w:pict w14:anchorId="2F398D4F">
          <v:rect id="_x0000_i1031" style="width:0;height:1.5pt" o:hralign="center" o:hrstd="t" o:hr="t" fillcolor="#a0a0a0" stroked="f"/>
        </w:pict>
      </w:r>
    </w:p>
    <w:p w14:paraId="43B998A8" w14:textId="77777777" w:rsidR="00EC67A6" w:rsidRPr="00EC67A6" w:rsidRDefault="00EC67A6" w:rsidP="00EC67A6">
      <w:pPr>
        <w:rPr>
          <w:b/>
          <w:bCs/>
        </w:rPr>
      </w:pPr>
      <w:r w:rsidRPr="00EC67A6">
        <w:rPr>
          <w:b/>
          <w:bCs/>
        </w:rPr>
        <w:t>9. Key Messages for Pupils</w:t>
      </w:r>
    </w:p>
    <w:p w14:paraId="422236DA" w14:textId="62968B82" w:rsidR="00EC67A6" w:rsidRPr="00EC67A6" w:rsidRDefault="00EC67A6" w:rsidP="00EC67A6">
      <w:pPr>
        <w:numPr>
          <w:ilvl w:val="0"/>
          <w:numId w:val="20"/>
        </w:numPr>
      </w:pPr>
      <w:r w:rsidRPr="00EC67A6">
        <w:t>Everyone is welcome here.</w:t>
      </w:r>
    </w:p>
    <w:p w14:paraId="359F3086" w14:textId="77777777" w:rsidR="00EC67A6" w:rsidRPr="00EC67A6" w:rsidRDefault="00EC67A6" w:rsidP="00EC67A6">
      <w:pPr>
        <w:numPr>
          <w:ilvl w:val="0"/>
          <w:numId w:val="20"/>
        </w:numPr>
      </w:pPr>
      <w:r w:rsidRPr="00EC67A6">
        <w:t>Everyone deserves respect.</w:t>
      </w:r>
    </w:p>
    <w:p w14:paraId="37154AAA" w14:textId="00802096" w:rsidR="00EC67A6" w:rsidRPr="00EC67A6" w:rsidRDefault="00EC67A6" w:rsidP="00EC67A6">
      <w:pPr>
        <w:numPr>
          <w:ilvl w:val="0"/>
          <w:numId w:val="20"/>
        </w:numPr>
      </w:pPr>
      <w:r w:rsidRPr="00EC67A6">
        <w:t>Racism is never okay.</w:t>
      </w:r>
    </w:p>
    <w:p w14:paraId="46DE2842" w14:textId="27818995" w:rsidR="00EC67A6" w:rsidRDefault="00EC67A6" w:rsidP="00EC67A6">
      <w:pPr>
        <w:numPr>
          <w:ilvl w:val="0"/>
          <w:numId w:val="20"/>
        </w:numPr>
      </w:pPr>
      <w:r w:rsidRPr="00EC67A6">
        <w:t>If you see or hear racism, tell an adult you trust.</w:t>
      </w:r>
    </w:p>
    <w:p w14:paraId="550011B5" w14:textId="19D446C4" w:rsidR="0095727C" w:rsidRDefault="0095727C" w:rsidP="0095727C"/>
    <w:p w14:paraId="611C7CAC" w14:textId="225BF711" w:rsidR="0095727C" w:rsidRDefault="0095727C" w:rsidP="0095727C"/>
    <w:p w14:paraId="01B05C76" w14:textId="36B26170" w:rsidR="0095727C" w:rsidRDefault="002D14C4" w:rsidP="0095727C">
      <w:r w:rsidRPr="002D14C4">
        <w:rPr>
          <w:noProof/>
        </w:rPr>
        <w:drawing>
          <wp:anchor distT="0" distB="0" distL="114300" distR="114300" simplePos="0" relativeHeight="251658247" behindDoc="1" locked="0" layoutInCell="1" allowOverlap="1" wp14:anchorId="6C17CEC2" wp14:editId="48CF38D8">
            <wp:simplePos x="0" y="0"/>
            <wp:positionH relativeFrom="column">
              <wp:posOffset>3527425</wp:posOffset>
            </wp:positionH>
            <wp:positionV relativeFrom="paragraph">
              <wp:posOffset>164465</wp:posOffset>
            </wp:positionV>
            <wp:extent cx="1678940" cy="1797050"/>
            <wp:effectExtent l="0" t="0" r="0" b="0"/>
            <wp:wrapTight wrapText="bothSides">
              <wp:wrapPolygon edited="0">
                <wp:start x="8578" y="0"/>
                <wp:lineTo x="6862" y="687"/>
                <wp:lineTo x="1961" y="3435"/>
                <wp:lineTo x="0" y="7785"/>
                <wp:lineTo x="0" y="12365"/>
                <wp:lineTo x="735" y="15112"/>
                <wp:lineTo x="3676" y="19234"/>
                <wp:lineTo x="8333" y="20837"/>
                <wp:lineTo x="9313" y="21295"/>
                <wp:lineTo x="12009" y="21295"/>
                <wp:lineTo x="17401" y="19234"/>
                <wp:lineTo x="20832" y="15112"/>
                <wp:lineTo x="21322" y="12136"/>
                <wp:lineTo x="21322" y="7785"/>
                <wp:lineTo x="19362" y="4351"/>
                <wp:lineTo x="19362" y="3435"/>
                <wp:lineTo x="14460" y="687"/>
                <wp:lineTo x="12744" y="0"/>
                <wp:lineTo x="8578" y="0"/>
              </wp:wrapPolygon>
            </wp:wrapTight>
            <wp:docPr id="1130216287" name="Picture 6" descr="Graphic of hands crossing in a team dynamic with text reading, &quot;Fighting racism defending rights&quot;">
              <a:extLst xmlns:a="http://schemas.openxmlformats.org/drawingml/2006/main">
                <a:ext uri="{FF2B5EF4-FFF2-40B4-BE49-F238E27FC236}">
                  <a16:creationId xmlns:a16="http://schemas.microsoft.com/office/drawing/2014/main" id="{9185ECAA-25C5-707F-0792-AC07DB35D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Graphic of hands crossing in a team dynamic with text reading, &quot;Fighting racism defending rights&quot;">
                      <a:extLst>
                        <a:ext uri="{FF2B5EF4-FFF2-40B4-BE49-F238E27FC236}">
                          <a16:creationId xmlns:a16="http://schemas.microsoft.com/office/drawing/2014/main" id="{9185ECAA-25C5-707F-0792-AC07DB35DF09}"/>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78940" cy="1797050"/>
                    </a:xfrm>
                    <a:prstGeom prst="rect">
                      <a:avLst/>
                    </a:prstGeom>
                    <a:noFill/>
                  </pic:spPr>
                </pic:pic>
              </a:graphicData>
            </a:graphic>
            <wp14:sizeRelH relativeFrom="page">
              <wp14:pctWidth>0</wp14:pctWidth>
            </wp14:sizeRelH>
            <wp14:sizeRelV relativeFrom="page">
              <wp14:pctHeight>0</wp14:pctHeight>
            </wp14:sizeRelV>
          </wp:anchor>
        </w:drawing>
      </w:r>
      <w:r w:rsidRPr="0095727C">
        <w:rPr>
          <w:noProof/>
        </w:rPr>
        <w:drawing>
          <wp:anchor distT="0" distB="0" distL="114300" distR="114300" simplePos="0" relativeHeight="251658246" behindDoc="1" locked="0" layoutInCell="1" allowOverlap="1" wp14:anchorId="700C3655" wp14:editId="561A53A2">
            <wp:simplePos x="0" y="0"/>
            <wp:positionH relativeFrom="column">
              <wp:posOffset>539750</wp:posOffset>
            </wp:positionH>
            <wp:positionV relativeFrom="paragraph">
              <wp:posOffset>166370</wp:posOffset>
            </wp:positionV>
            <wp:extent cx="2463800" cy="1736090"/>
            <wp:effectExtent l="0" t="0" r="0" b="0"/>
            <wp:wrapTight wrapText="bothSides">
              <wp:wrapPolygon edited="0">
                <wp:start x="0" y="0"/>
                <wp:lineTo x="0" y="21331"/>
                <wp:lineTo x="21377" y="21331"/>
                <wp:lineTo x="21377" y="0"/>
                <wp:lineTo x="0" y="0"/>
              </wp:wrapPolygon>
            </wp:wrapTight>
            <wp:docPr id="3" name="Picture 2" descr="A heart with hands and text&#10;&#10;AI-generated content may be incorrect.">
              <a:extLst xmlns:a="http://schemas.openxmlformats.org/drawingml/2006/main">
                <a:ext uri="{FF2B5EF4-FFF2-40B4-BE49-F238E27FC236}">
                  <a16:creationId xmlns:a16="http://schemas.microsoft.com/office/drawing/2014/main" id="{05223F39-F807-CF96-EF79-7CB06EC77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heart with hands and text&#10;&#10;AI-generated content may be incorrect.">
                      <a:extLst>
                        <a:ext uri="{FF2B5EF4-FFF2-40B4-BE49-F238E27FC236}">
                          <a16:creationId xmlns:a16="http://schemas.microsoft.com/office/drawing/2014/main" id="{05223F39-F807-CF96-EF79-7CB06EC779C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3800" cy="1736090"/>
                    </a:xfrm>
                    <a:prstGeom prst="rect">
                      <a:avLst/>
                    </a:prstGeom>
                  </pic:spPr>
                </pic:pic>
              </a:graphicData>
            </a:graphic>
            <wp14:sizeRelH relativeFrom="page">
              <wp14:pctWidth>0</wp14:pctWidth>
            </wp14:sizeRelH>
            <wp14:sizeRelV relativeFrom="page">
              <wp14:pctHeight>0</wp14:pctHeight>
            </wp14:sizeRelV>
          </wp:anchor>
        </w:drawing>
      </w:r>
    </w:p>
    <w:p w14:paraId="24A6458A" w14:textId="58F12736" w:rsidR="0095727C" w:rsidRPr="00EC67A6" w:rsidRDefault="0095727C" w:rsidP="0095727C"/>
    <w:p w14:paraId="2F226811" w14:textId="780DE790" w:rsidR="006159D2" w:rsidRDefault="006159D2" w:rsidP="00255C64"/>
    <w:p w14:paraId="25DED06B" w14:textId="77777777" w:rsidR="003C792B" w:rsidRDefault="003C792B" w:rsidP="00255C64"/>
    <w:p w14:paraId="286BD089" w14:textId="77777777" w:rsidR="003C792B" w:rsidRDefault="003C792B" w:rsidP="00255C64"/>
    <w:p w14:paraId="6B79F20A" w14:textId="77777777" w:rsidR="003C792B" w:rsidRDefault="003C792B" w:rsidP="00255C64"/>
    <w:p w14:paraId="0984043E" w14:textId="77777777" w:rsidR="003C792B" w:rsidRDefault="003C792B" w:rsidP="00255C64"/>
    <w:p w14:paraId="203128FF" w14:textId="77777777" w:rsidR="003C792B" w:rsidRDefault="003C792B" w:rsidP="00255C64"/>
    <w:p w14:paraId="74BA30B6" w14:textId="77777777" w:rsidR="003C792B" w:rsidRDefault="003C792B" w:rsidP="00255C64"/>
    <w:p w14:paraId="5F3F93A4" w14:textId="77777777" w:rsidR="003C792B" w:rsidRDefault="003C792B" w:rsidP="00255C64"/>
    <w:p w14:paraId="6C37F453" w14:textId="77777777" w:rsidR="003C792B" w:rsidRDefault="003C792B" w:rsidP="00255C64"/>
    <w:p w14:paraId="0A2DB9B6" w14:textId="77777777" w:rsidR="003C792B" w:rsidRDefault="003C792B" w:rsidP="00255C64"/>
    <w:p w14:paraId="304AD5AC" w14:textId="77777777" w:rsidR="003C792B" w:rsidRDefault="003C792B" w:rsidP="00255C64"/>
    <w:p w14:paraId="070A7FC1" w14:textId="77777777" w:rsidR="003C792B" w:rsidRDefault="003C792B" w:rsidP="00255C64"/>
    <w:p w14:paraId="0FD3929F" w14:textId="0360EF36" w:rsidR="003C792B" w:rsidRDefault="003C792B" w:rsidP="00255C64">
      <w:pPr>
        <w:rPr>
          <w:b/>
          <w:bCs/>
          <w:u w:val="single"/>
        </w:rPr>
      </w:pPr>
      <w:r w:rsidRPr="003C792B">
        <w:rPr>
          <w:b/>
          <w:bCs/>
          <w:u w:val="single"/>
        </w:rPr>
        <w:lastRenderedPageBreak/>
        <w:t>Appendix 1:</w:t>
      </w:r>
    </w:p>
    <w:p w14:paraId="34D60EDF" w14:textId="6E09C949" w:rsidR="003C792B" w:rsidRDefault="00F65A98" w:rsidP="00255C64">
      <w:pPr>
        <w:rPr>
          <w:b/>
          <w:bCs/>
          <w:u w:val="single"/>
        </w:rPr>
      </w:pPr>
      <w:r w:rsidRPr="00F65A98">
        <w:rPr>
          <w:b/>
          <w:bCs/>
          <w:noProof/>
          <w:u w:val="single"/>
        </w:rPr>
        <w:drawing>
          <wp:inline distT="0" distB="0" distL="0" distR="0" wp14:anchorId="087BF533" wp14:editId="5D695FFE">
            <wp:extent cx="5731510" cy="3912870"/>
            <wp:effectExtent l="0" t="0" r="2540" b="0"/>
            <wp:docPr id="128685731" name="Picture 1" descr="A screen 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731" name="Picture 1" descr="A screen shot of a message&#10;&#10;AI-generated content may be incorrect."/>
                    <pic:cNvPicPr/>
                  </pic:nvPicPr>
                  <pic:blipFill>
                    <a:blip r:embed="rId19"/>
                    <a:stretch>
                      <a:fillRect/>
                    </a:stretch>
                  </pic:blipFill>
                  <pic:spPr>
                    <a:xfrm>
                      <a:off x="0" y="0"/>
                      <a:ext cx="5731510" cy="3912870"/>
                    </a:xfrm>
                    <a:prstGeom prst="rect">
                      <a:avLst/>
                    </a:prstGeom>
                  </pic:spPr>
                </pic:pic>
              </a:graphicData>
            </a:graphic>
          </wp:inline>
        </w:drawing>
      </w:r>
    </w:p>
    <w:p w14:paraId="0F0844C3" w14:textId="77777777" w:rsidR="00F65A98" w:rsidRDefault="00F65A98" w:rsidP="00255C64">
      <w:pPr>
        <w:rPr>
          <w:b/>
          <w:bCs/>
          <w:u w:val="single"/>
        </w:rPr>
      </w:pPr>
    </w:p>
    <w:p w14:paraId="57A542BB" w14:textId="1FA75334" w:rsidR="00F65A98" w:rsidRPr="003C792B" w:rsidRDefault="001A53FC" w:rsidP="00255C64">
      <w:pPr>
        <w:rPr>
          <w:b/>
          <w:bCs/>
          <w:u w:val="single"/>
        </w:rPr>
      </w:pPr>
      <w:r w:rsidRPr="001A53FC">
        <w:rPr>
          <w:b/>
          <w:bCs/>
          <w:noProof/>
          <w:u w:val="single"/>
        </w:rPr>
        <w:lastRenderedPageBreak/>
        <w:drawing>
          <wp:inline distT="0" distB="0" distL="0" distR="0" wp14:anchorId="712FA9C9" wp14:editId="29882735">
            <wp:extent cx="5731510" cy="3970020"/>
            <wp:effectExtent l="0" t="0" r="2540" b="0"/>
            <wp:docPr id="694425972" name="Picture 1"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25972" name="Picture 1" descr="A group of colorful squares with text&#10;&#10;AI-generated content may be incorrect."/>
                    <pic:cNvPicPr/>
                  </pic:nvPicPr>
                  <pic:blipFill>
                    <a:blip r:embed="rId20"/>
                    <a:stretch>
                      <a:fillRect/>
                    </a:stretch>
                  </pic:blipFill>
                  <pic:spPr>
                    <a:xfrm>
                      <a:off x="0" y="0"/>
                      <a:ext cx="5731510" cy="3970020"/>
                    </a:xfrm>
                    <a:prstGeom prst="rect">
                      <a:avLst/>
                    </a:prstGeom>
                  </pic:spPr>
                </pic:pic>
              </a:graphicData>
            </a:graphic>
          </wp:inline>
        </w:drawing>
      </w:r>
    </w:p>
    <w:p w14:paraId="0DF32B8D" w14:textId="77777777" w:rsidR="003C792B" w:rsidRDefault="003C792B" w:rsidP="00255C64"/>
    <w:p w14:paraId="0EBA477E" w14:textId="77777777" w:rsidR="003C792B" w:rsidRPr="00255C64" w:rsidRDefault="003C792B" w:rsidP="00255C64"/>
    <w:sectPr w:rsidR="003C792B" w:rsidRPr="00255C64" w:rsidSect="006159D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FD1BF" w14:textId="77777777" w:rsidR="00AF50BF" w:rsidRDefault="00AF50BF" w:rsidP="00C244C4">
      <w:pPr>
        <w:spacing w:after="0" w:line="240" w:lineRule="auto"/>
      </w:pPr>
      <w:r>
        <w:separator/>
      </w:r>
    </w:p>
  </w:endnote>
  <w:endnote w:type="continuationSeparator" w:id="0">
    <w:p w14:paraId="79418FC3" w14:textId="77777777" w:rsidR="00AF50BF" w:rsidRDefault="00AF50BF" w:rsidP="00C2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15F7" w14:textId="77777777" w:rsidR="00E25137" w:rsidRDefault="00E25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203C7" w14:textId="77777777" w:rsidR="00E25137" w:rsidRDefault="00E25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766F" w14:textId="77777777" w:rsidR="00E25137" w:rsidRDefault="00E25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C0CBA" w14:textId="77777777" w:rsidR="00AF50BF" w:rsidRDefault="00AF50BF" w:rsidP="00C244C4">
      <w:pPr>
        <w:spacing w:after="0" w:line="240" w:lineRule="auto"/>
      </w:pPr>
      <w:r>
        <w:separator/>
      </w:r>
    </w:p>
  </w:footnote>
  <w:footnote w:type="continuationSeparator" w:id="0">
    <w:p w14:paraId="74FDBFD4" w14:textId="77777777" w:rsidR="00AF50BF" w:rsidRDefault="00AF50BF" w:rsidP="00C24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B8BE" w14:textId="77777777" w:rsidR="00E25137" w:rsidRDefault="00E25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72B0" w14:textId="08712599" w:rsidR="00E85112" w:rsidRDefault="00E85112" w:rsidP="00C244C4">
    <w:pPr>
      <w:jc w:val="center"/>
      <w:rPr>
        <w:noProof/>
      </w:rPr>
    </w:pPr>
    <w:bookmarkStart w:id="0" w:name="_Hlk213703495"/>
    <w:bookmarkStart w:id="1" w:name="_Hlk213703496"/>
    <w:bookmarkStart w:id="2" w:name="_Hlk213703498"/>
    <w:bookmarkStart w:id="3" w:name="_Hlk213703499"/>
    <w:bookmarkStart w:id="4" w:name="_Hlk213703500"/>
    <w:bookmarkStart w:id="5" w:name="_Hlk213703501"/>
    <w:bookmarkStart w:id="6" w:name="_Hlk213703502"/>
    <w:bookmarkStart w:id="7" w:name="_Hlk213703503"/>
    <w:bookmarkStart w:id="8" w:name="_Hlk213703504"/>
    <w:bookmarkStart w:id="9" w:name="_Hlk213703505"/>
    <w:bookmarkStart w:id="10" w:name="_Hlk213703506"/>
    <w:bookmarkStart w:id="11" w:name="_Hlk213703507"/>
    <w:bookmarkStart w:id="12" w:name="_Hlk213703508"/>
    <w:bookmarkStart w:id="13" w:name="_Hlk213703509"/>
    <w:bookmarkStart w:id="14" w:name="_Hlk213703516"/>
    <w:bookmarkStart w:id="15" w:name="_Hlk213703517"/>
    <w:bookmarkStart w:id="16" w:name="_Hlk213703518"/>
    <w:bookmarkStart w:id="17" w:name="_Hlk213703519"/>
    <w:r>
      <w:rPr>
        <w:noProof/>
      </w:rPr>
      <w:drawing>
        <wp:anchor distT="0" distB="0" distL="114300" distR="114300" simplePos="0" relativeHeight="251658241" behindDoc="1" locked="0" layoutInCell="1" allowOverlap="1" wp14:anchorId="7E336922" wp14:editId="77BC2310">
          <wp:simplePos x="0" y="0"/>
          <wp:positionH relativeFrom="leftMargin">
            <wp:align>right</wp:align>
          </wp:positionH>
          <wp:positionV relativeFrom="paragraph">
            <wp:posOffset>10160</wp:posOffset>
          </wp:positionV>
          <wp:extent cx="417195" cy="405130"/>
          <wp:effectExtent l="0" t="0" r="1905" b="0"/>
          <wp:wrapTight wrapText="bothSides">
            <wp:wrapPolygon edited="0">
              <wp:start x="986" y="0"/>
              <wp:lineTo x="0" y="16251"/>
              <wp:lineTo x="0" y="19298"/>
              <wp:lineTo x="986" y="20313"/>
              <wp:lineTo x="19726" y="20313"/>
              <wp:lineTo x="20712" y="19298"/>
              <wp:lineTo x="20712" y="16251"/>
              <wp:lineTo x="19726" y="0"/>
              <wp:lineTo x="986" y="0"/>
            </wp:wrapPolygon>
          </wp:wrapTight>
          <wp:docPr id="1837270259" name="Picture 5" descr="A picture containing text, sign&#10;&#10;Description automatically generated">
            <a:extLst xmlns:a="http://schemas.openxmlformats.org/drawingml/2006/main">
              <a:ext uri="{FF2B5EF4-FFF2-40B4-BE49-F238E27FC236}">
                <a16:creationId xmlns:a16="http://schemas.microsoft.com/office/drawing/2014/main" id="{26749C21-74E4-4DC0-9BB5-DEF6096D8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ign&#10;&#10;Description automatically generated">
                    <a:extLst>
                      <a:ext uri="{FF2B5EF4-FFF2-40B4-BE49-F238E27FC236}">
                        <a16:creationId xmlns:a16="http://schemas.microsoft.com/office/drawing/2014/main" id="{26749C21-74E4-4DC0-9BB5-DEF6096D835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195" cy="405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6E0E1E" wp14:editId="49571BAA">
          <wp:simplePos x="0" y="0"/>
          <wp:positionH relativeFrom="rightMargin">
            <wp:align>left</wp:align>
          </wp:positionH>
          <wp:positionV relativeFrom="paragraph">
            <wp:posOffset>9581</wp:posOffset>
          </wp:positionV>
          <wp:extent cx="417195" cy="405130"/>
          <wp:effectExtent l="0" t="0" r="1905" b="0"/>
          <wp:wrapTight wrapText="bothSides">
            <wp:wrapPolygon edited="0">
              <wp:start x="986" y="0"/>
              <wp:lineTo x="0" y="16251"/>
              <wp:lineTo x="0" y="19298"/>
              <wp:lineTo x="986" y="20313"/>
              <wp:lineTo x="19726" y="20313"/>
              <wp:lineTo x="20712" y="19298"/>
              <wp:lineTo x="20712" y="16251"/>
              <wp:lineTo x="19726" y="0"/>
              <wp:lineTo x="986" y="0"/>
            </wp:wrapPolygon>
          </wp:wrapTight>
          <wp:docPr id="6" name="Picture 5" descr="A picture containing text, sign&#10;&#10;Description automatically generated">
            <a:extLst xmlns:a="http://schemas.openxmlformats.org/drawingml/2006/main">
              <a:ext uri="{FF2B5EF4-FFF2-40B4-BE49-F238E27FC236}">
                <a16:creationId xmlns:a16="http://schemas.microsoft.com/office/drawing/2014/main" id="{26749C21-74E4-4DC0-9BB5-DEF6096D8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ign&#10;&#10;Description automatically generated">
                    <a:extLst>
                      <a:ext uri="{FF2B5EF4-FFF2-40B4-BE49-F238E27FC236}">
                        <a16:creationId xmlns:a16="http://schemas.microsoft.com/office/drawing/2014/main" id="{26749C21-74E4-4DC0-9BB5-DEF6096D835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195" cy="405130"/>
                  </a:xfrm>
                  <a:prstGeom prst="rect">
                    <a:avLst/>
                  </a:prstGeom>
                </pic:spPr>
              </pic:pic>
            </a:graphicData>
          </a:graphic>
          <wp14:sizeRelH relativeFrom="page">
            <wp14:pctWidth>0</wp14:pctWidth>
          </wp14:sizeRelH>
          <wp14:sizeRelV relativeFrom="page">
            <wp14:pctHeight>0</wp14:pctHeight>
          </wp14:sizeRelV>
        </wp:anchor>
      </w:drawing>
    </w:r>
    <w:r w:rsidRPr="00C244C4">
      <w:rPr>
        <w:rFonts w:ascii="Calibri" w:eastAsia="Times New Roman" w:hAnsi="Calibri"/>
        <w:color w:val="FFC000"/>
        <w:kern w:val="24"/>
      </w:rPr>
      <w:t xml:space="preserve">Happiness    </w:t>
    </w:r>
    <w:r w:rsidRPr="00C244C4">
      <w:rPr>
        <w:rFonts w:ascii="Calibri" w:eastAsia="Times New Roman" w:hAnsi="Calibri"/>
        <w:color w:val="000000" w:themeColor="text1"/>
        <w:kern w:val="24"/>
      </w:rPr>
      <w:t xml:space="preserve">             </w:t>
    </w:r>
    <w:r w:rsidRPr="00C244C4">
      <w:rPr>
        <w:rFonts w:ascii="Calibri" w:eastAsia="Times New Roman" w:hAnsi="Calibri"/>
        <w:color w:val="FF33CC"/>
        <w:kern w:val="24"/>
      </w:rPr>
      <w:t>Nurture</w:t>
    </w:r>
    <w:r w:rsidRPr="00C244C4">
      <w:rPr>
        <w:rFonts w:ascii="Calibri" w:eastAsia="Times New Roman" w:hAnsi="Calibri"/>
        <w:color w:val="000000" w:themeColor="text1"/>
        <w:kern w:val="24"/>
      </w:rPr>
      <w:t xml:space="preserve">                 </w:t>
    </w:r>
    <w:r w:rsidRPr="00C244C4">
      <w:rPr>
        <w:rFonts w:ascii="Calibri" w:eastAsia="Times New Roman" w:hAnsi="Calibri"/>
        <w:color w:val="00B0F0"/>
        <w:kern w:val="24"/>
      </w:rPr>
      <w:t xml:space="preserve">Aspiration   </w:t>
    </w:r>
    <w:r w:rsidRPr="00C244C4">
      <w:rPr>
        <w:rFonts w:ascii="Calibri" w:eastAsia="Times New Roman" w:hAnsi="Calibri"/>
        <w:color w:val="000000" w:themeColor="text1"/>
        <w:kern w:val="24"/>
      </w:rPr>
      <w:t xml:space="preserve">              </w:t>
    </w:r>
    <w:r w:rsidRPr="00C244C4">
      <w:rPr>
        <w:rFonts w:ascii="Calibri" w:eastAsia="Times New Roman" w:hAnsi="Calibri"/>
        <w:color w:val="00B050"/>
        <w:kern w:val="24"/>
      </w:rPr>
      <w:t>Respect</w:t>
    </w:r>
    <w:r w:rsidRPr="00C244C4">
      <w:rPr>
        <w:rFonts w:ascii="Calibri" w:eastAsia="Times New Roman" w:hAnsi="Calibri"/>
        <w:color w:val="000000" w:themeColor="text1"/>
        <w:kern w:val="24"/>
      </w:rPr>
      <w:t xml:space="preserve">                   </w:t>
    </w:r>
    <w:r w:rsidRPr="00C244C4">
      <w:rPr>
        <w:rFonts w:ascii="Calibri" w:eastAsia="Times New Roman" w:hAnsi="Calibri"/>
        <w:color w:val="7030A0"/>
        <w:kern w:val="24"/>
      </w:rPr>
      <w:t>Integrity</w:t>
    </w:r>
    <w:r w:rsidRPr="007D40D8">
      <w:rPr>
        <w:noProof/>
      </w:rPr>
      <w:t xml:space="preserve"> </w:t>
    </w:r>
  </w:p>
  <w:p w14:paraId="0E73C7EF" w14:textId="0D1EB65C" w:rsidR="00C244C4" w:rsidRPr="00E85112" w:rsidRDefault="00C244C4" w:rsidP="00C244C4">
    <w:pPr>
      <w:jc w:val="center"/>
      <w:rPr>
        <w:rFonts w:ascii="Arial" w:hAnsi="Arial" w:cs="Arial"/>
        <w:b/>
        <w:bCs/>
        <w:u w:val="single"/>
      </w:rPr>
    </w:pPr>
    <w:r w:rsidRPr="00E85112">
      <w:rPr>
        <w:rFonts w:ascii="Arial" w:hAnsi="Arial" w:cs="Arial"/>
        <w:b/>
        <w:bCs/>
        <w:u w:val="single"/>
      </w:rPr>
      <w:t>Dens Road PS and Nursery</w:t>
    </w:r>
  </w:p>
  <w:p w14:paraId="7478A8B0" w14:textId="06D53B76" w:rsidR="00C244C4" w:rsidRPr="00E85112" w:rsidRDefault="003644E2" w:rsidP="00E85112">
    <w:pPr>
      <w:jc w:val="center"/>
      <w:rPr>
        <w:rFonts w:ascii="Arial" w:hAnsi="Arial" w:cs="Arial"/>
        <w:b/>
        <w:bCs/>
        <w:u w:val="single"/>
      </w:rPr>
    </w:pPr>
    <w:r>
      <w:rPr>
        <w:rFonts w:ascii="Arial" w:hAnsi="Arial" w:cs="Arial"/>
        <w:b/>
        <w:bCs/>
        <w:u w:val="single"/>
      </w:rPr>
      <w:t>Anti Racism Policy</w:t>
    </w:r>
    <w:r w:rsidR="004C6198">
      <w:rPr>
        <w:rFonts w:ascii="Arial" w:hAnsi="Arial" w:cs="Arial"/>
        <w:b/>
        <w:bCs/>
        <w:u w:val="single"/>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A970" w14:textId="77777777" w:rsidR="00E25137" w:rsidRDefault="00E25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6D5"/>
    <w:multiLevelType w:val="multilevel"/>
    <w:tmpl w:val="4478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F4A63"/>
    <w:multiLevelType w:val="hybridMultilevel"/>
    <w:tmpl w:val="F604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540D"/>
    <w:multiLevelType w:val="hybridMultilevel"/>
    <w:tmpl w:val="8596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F4669"/>
    <w:multiLevelType w:val="multilevel"/>
    <w:tmpl w:val="D4F2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84930"/>
    <w:multiLevelType w:val="multilevel"/>
    <w:tmpl w:val="0F6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4E253"/>
    <w:multiLevelType w:val="hybridMultilevel"/>
    <w:tmpl w:val="44388222"/>
    <w:lvl w:ilvl="0" w:tplc="D2E89AE8">
      <w:start w:val="1"/>
      <w:numFmt w:val="bullet"/>
      <w:lvlText w:val=""/>
      <w:lvlJc w:val="left"/>
      <w:pPr>
        <w:ind w:left="720" w:hanging="360"/>
      </w:pPr>
      <w:rPr>
        <w:rFonts w:ascii="Symbol" w:hAnsi="Symbol" w:hint="default"/>
      </w:rPr>
    </w:lvl>
    <w:lvl w:ilvl="1" w:tplc="5A2A761C">
      <w:start w:val="1"/>
      <w:numFmt w:val="bullet"/>
      <w:lvlText w:val="o"/>
      <w:lvlJc w:val="left"/>
      <w:pPr>
        <w:ind w:left="1440" w:hanging="360"/>
      </w:pPr>
      <w:rPr>
        <w:rFonts w:ascii="Courier New" w:hAnsi="Courier New" w:hint="default"/>
      </w:rPr>
    </w:lvl>
    <w:lvl w:ilvl="2" w:tplc="7A0E0E0C">
      <w:start w:val="1"/>
      <w:numFmt w:val="bullet"/>
      <w:lvlText w:val=""/>
      <w:lvlJc w:val="left"/>
      <w:pPr>
        <w:ind w:left="2160" w:hanging="360"/>
      </w:pPr>
      <w:rPr>
        <w:rFonts w:ascii="Wingdings" w:hAnsi="Wingdings" w:hint="default"/>
      </w:rPr>
    </w:lvl>
    <w:lvl w:ilvl="3" w:tplc="2CF2B02E">
      <w:start w:val="1"/>
      <w:numFmt w:val="bullet"/>
      <w:lvlText w:val=""/>
      <w:lvlJc w:val="left"/>
      <w:pPr>
        <w:ind w:left="2880" w:hanging="360"/>
      </w:pPr>
      <w:rPr>
        <w:rFonts w:ascii="Symbol" w:hAnsi="Symbol" w:hint="default"/>
      </w:rPr>
    </w:lvl>
    <w:lvl w:ilvl="4" w:tplc="7D780410">
      <w:start w:val="1"/>
      <w:numFmt w:val="bullet"/>
      <w:lvlText w:val="o"/>
      <w:lvlJc w:val="left"/>
      <w:pPr>
        <w:ind w:left="3600" w:hanging="360"/>
      </w:pPr>
      <w:rPr>
        <w:rFonts w:ascii="Courier New" w:hAnsi="Courier New" w:hint="default"/>
      </w:rPr>
    </w:lvl>
    <w:lvl w:ilvl="5" w:tplc="12A0C7E0">
      <w:start w:val="1"/>
      <w:numFmt w:val="bullet"/>
      <w:lvlText w:val=""/>
      <w:lvlJc w:val="left"/>
      <w:pPr>
        <w:ind w:left="4320" w:hanging="360"/>
      </w:pPr>
      <w:rPr>
        <w:rFonts w:ascii="Wingdings" w:hAnsi="Wingdings" w:hint="default"/>
      </w:rPr>
    </w:lvl>
    <w:lvl w:ilvl="6" w:tplc="8FEE422A">
      <w:start w:val="1"/>
      <w:numFmt w:val="bullet"/>
      <w:lvlText w:val=""/>
      <w:lvlJc w:val="left"/>
      <w:pPr>
        <w:ind w:left="5040" w:hanging="360"/>
      </w:pPr>
      <w:rPr>
        <w:rFonts w:ascii="Symbol" w:hAnsi="Symbol" w:hint="default"/>
      </w:rPr>
    </w:lvl>
    <w:lvl w:ilvl="7" w:tplc="96C812CE">
      <w:start w:val="1"/>
      <w:numFmt w:val="bullet"/>
      <w:lvlText w:val="o"/>
      <w:lvlJc w:val="left"/>
      <w:pPr>
        <w:ind w:left="5760" w:hanging="360"/>
      </w:pPr>
      <w:rPr>
        <w:rFonts w:ascii="Courier New" w:hAnsi="Courier New" w:hint="default"/>
      </w:rPr>
    </w:lvl>
    <w:lvl w:ilvl="8" w:tplc="E7B6B5D8">
      <w:start w:val="1"/>
      <w:numFmt w:val="bullet"/>
      <w:lvlText w:val=""/>
      <w:lvlJc w:val="left"/>
      <w:pPr>
        <w:ind w:left="6480" w:hanging="360"/>
      </w:pPr>
      <w:rPr>
        <w:rFonts w:ascii="Wingdings" w:hAnsi="Wingdings" w:hint="default"/>
      </w:rPr>
    </w:lvl>
  </w:abstractNum>
  <w:abstractNum w:abstractNumId="6" w15:restartNumberingAfterBreak="0">
    <w:nsid w:val="28E80414"/>
    <w:multiLevelType w:val="multilevel"/>
    <w:tmpl w:val="1FF8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0812F"/>
    <w:multiLevelType w:val="hybridMultilevel"/>
    <w:tmpl w:val="D04A60B0"/>
    <w:lvl w:ilvl="0" w:tplc="A1420548">
      <w:start w:val="1"/>
      <w:numFmt w:val="bullet"/>
      <w:lvlText w:val=""/>
      <w:lvlJc w:val="left"/>
      <w:pPr>
        <w:ind w:left="720" w:hanging="360"/>
      </w:pPr>
      <w:rPr>
        <w:rFonts w:ascii="Symbol" w:hAnsi="Symbol" w:hint="default"/>
      </w:rPr>
    </w:lvl>
    <w:lvl w:ilvl="1" w:tplc="053E98DA">
      <w:start w:val="1"/>
      <w:numFmt w:val="bullet"/>
      <w:lvlText w:val="o"/>
      <w:lvlJc w:val="left"/>
      <w:pPr>
        <w:ind w:left="1440" w:hanging="360"/>
      </w:pPr>
      <w:rPr>
        <w:rFonts w:ascii="Courier New" w:hAnsi="Courier New" w:hint="default"/>
      </w:rPr>
    </w:lvl>
    <w:lvl w:ilvl="2" w:tplc="51E40034">
      <w:start w:val="1"/>
      <w:numFmt w:val="bullet"/>
      <w:lvlText w:val=""/>
      <w:lvlJc w:val="left"/>
      <w:pPr>
        <w:ind w:left="2160" w:hanging="360"/>
      </w:pPr>
      <w:rPr>
        <w:rFonts w:ascii="Wingdings" w:hAnsi="Wingdings" w:hint="default"/>
      </w:rPr>
    </w:lvl>
    <w:lvl w:ilvl="3" w:tplc="0624ED02">
      <w:start w:val="1"/>
      <w:numFmt w:val="bullet"/>
      <w:lvlText w:val=""/>
      <w:lvlJc w:val="left"/>
      <w:pPr>
        <w:ind w:left="2880" w:hanging="360"/>
      </w:pPr>
      <w:rPr>
        <w:rFonts w:ascii="Symbol" w:hAnsi="Symbol" w:hint="default"/>
      </w:rPr>
    </w:lvl>
    <w:lvl w:ilvl="4" w:tplc="22267A20">
      <w:start w:val="1"/>
      <w:numFmt w:val="bullet"/>
      <w:lvlText w:val="o"/>
      <w:lvlJc w:val="left"/>
      <w:pPr>
        <w:ind w:left="3600" w:hanging="360"/>
      </w:pPr>
      <w:rPr>
        <w:rFonts w:ascii="Courier New" w:hAnsi="Courier New" w:hint="default"/>
      </w:rPr>
    </w:lvl>
    <w:lvl w:ilvl="5" w:tplc="9F6A0D50">
      <w:start w:val="1"/>
      <w:numFmt w:val="bullet"/>
      <w:lvlText w:val=""/>
      <w:lvlJc w:val="left"/>
      <w:pPr>
        <w:ind w:left="4320" w:hanging="360"/>
      </w:pPr>
      <w:rPr>
        <w:rFonts w:ascii="Wingdings" w:hAnsi="Wingdings" w:hint="default"/>
      </w:rPr>
    </w:lvl>
    <w:lvl w:ilvl="6" w:tplc="201C27E2">
      <w:start w:val="1"/>
      <w:numFmt w:val="bullet"/>
      <w:lvlText w:val=""/>
      <w:lvlJc w:val="left"/>
      <w:pPr>
        <w:ind w:left="5040" w:hanging="360"/>
      </w:pPr>
      <w:rPr>
        <w:rFonts w:ascii="Symbol" w:hAnsi="Symbol" w:hint="default"/>
      </w:rPr>
    </w:lvl>
    <w:lvl w:ilvl="7" w:tplc="9630214E">
      <w:start w:val="1"/>
      <w:numFmt w:val="bullet"/>
      <w:lvlText w:val="o"/>
      <w:lvlJc w:val="left"/>
      <w:pPr>
        <w:ind w:left="5760" w:hanging="360"/>
      </w:pPr>
      <w:rPr>
        <w:rFonts w:ascii="Courier New" w:hAnsi="Courier New" w:hint="default"/>
      </w:rPr>
    </w:lvl>
    <w:lvl w:ilvl="8" w:tplc="EFD20558">
      <w:start w:val="1"/>
      <w:numFmt w:val="bullet"/>
      <w:lvlText w:val=""/>
      <w:lvlJc w:val="left"/>
      <w:pPr>
        <w:ind w:left="6480" w:hanging="360"/>
      </w:pPr>
      <w:rPr>
        <w:rFonts w:ascii="Wingdings" w:hAnsi="Wingdings" w:hint="default"/>
      </w:rPr>
    </w:lvl>
  </w:abstractNum>
  <w:abstractNum w:abstractNumId="8" w15:restartNumberingAfterBreak="0">
    <w:nsid w:val="2BCFF971"/>
    <w:multiLevelType w:val="hybridMultilevel"/>
    <w:tmpl w:val="8EE43146"/>
    <w:lvl w:ilvl="0" w:tplc="9CA6F224">
      <w:start w:val="1"/>
      <w:numFmt w:val="bullet"/>
      <w:lvlText w:val=""/>
      <w:lvlJc w:val="left"/>
      <w:pPr>
        <w:ind w:left="720" w:hanging="360"/>
      </w:pPr>
      <w:rPr>
        <w:rFonts w:ascii="Symbol" w:hAnsi="Symbol" w:hint="default"/>
      </w:rPr>
    </w:lvl>
    <w:lvl w:ilvl="1" w:tplc="DFD6DA12">
      <w:start w:val="1"/>
      <w:numFmt w:val="bullet"/>
      <w:lvlText w:val="o"/>
      <w:lvlJc w:val="left"/>
      <w:pPr>
        <w:ind w:left="1440" w:hanging="360"/>
      </w:pPr>
      <w:rPr>
        <w:rFonts w:ascii="Courier New" w:hAnsi="Courier New" w:hint="default"/>
      </w:rPr>
    </w:lvl>
    <w:lvl w:ilvl="2" w:tplc="760C1128">
      <w:start w:val="1"/>
      <w:numFmt w:val="bullet"/>
      <w:lvlText w:val=""/>
      <w:lvlJc w:val="left"/>
      <w:pPr>
        <w:ind w:left="2160" w:hanging="360"/>
      </w:pPr>
      <w:rPr>
        <w:rFonts w:ascii="Wingdings" w:hAnsi="Wingdings" w:hint="default"/>
      </w:rPr>
    </w:lvl>
    <w:lvl w:ilvl="3" w:tplc="9162EBAC">
      <w:start w:val="1"/>
      <w:numFmt w:val="bullet"/>
      <w:lvlText w:val=""/>
      <w:lvlJc w:val="left"/>
      <w:pPr>
        <w:ind w:left="2880" w:hanging="360"/>
      </w:pPr>
      <w:rPr>
        <w:rFonts w:ascii="Symbol" w:hAnsi="Symbol" w:hint="default"/>
      </w:rPr>
    </w:lvl>
    <w:lvl w:ilvl="4" w:tplc="DE3A0342">
      <w:start w:val="1"/>
      <w:numFmt w:val="bullet"/>
      <w:lvlText w:val="o"/>
      <w:lvlJc w:val="left"/>
      <w:pPr>
        <w:ind w:left="3600" w:hanging="360"/>
      </w:pPr>
      <w:rPr>
        <w:rFonts w:ascii="Courier New" w:hAnsi="Courier New" w:hint="default"/>
      </w:rPr>
    </w:lvl>
    <w:lvl w:ilvl="5" w:tplc="7CE6DF1C">
      <w:start w:val="1"/>
      <w:numFmt w:val="bullet"/>
      <w:lvlText w:val=""/>
      <w:lvlJc w:val="left"/>
      <w:pPr>
        <w:ind w:left="4320" w:hanging="360"/>
      </w:pPr>
      <w:rPr>
        <w:rFonts w:ascii="Wingdings" w:hAnsi="Wingdings" w:hint="default"/>
      </w:rPr>
    </w:lvl>
    <w:lvl w:ilvl="6" w:tplc="DD3E5380">
      <w:start w:val="1"/>
      <w:numFmt w:val="bullet"/>
      <w:lvlText w:val=""/>
      <w:lvlJc w:val="left"/>
      <w:pPr>
        <w:ind w:left="5040" w:hanging="360"/>
      </w:pPr>
      <w:rPr>
        <w:rFonts w:ascii="Symbol" w:hAnsi="Symbol" w:hint="default"/>
      </w:rPr>
    </w:lvl>
    <w:lvl w:ilvl="7" w:tplc="CA4AEF3C">
      <w:start w:val="1"/>
      <w:numFmt w:val="bullet"/>
      <w:lvlText w:val="o"/>
      <w:lvlJc w:val="left"/>
      <w:pPr>
        <w:ind w:left="5760" w:hanging="360"/>
      </w:pPr>
      <w:rPr>
        <w:rFonts w:ascii="Courier New" w:hAnsi="Courier New" w:hint="default"/>
      </w:rPr>
    </w:lvl>
    <w:lvl w:ilvl="8" w:tplc="692C3B52">
      <w:start w:val="1"/>
      <w:numFmt w:val="bullet"/>
      <w:lvlText w:val=""/>
      <w:lvlJc w:val="left"/>
      <w:pPr>
        <w:ind w:left="6480" w:hanging="360"/>
      </w:pPr>
      <w:rPr>
        <w:rFonts w:ascii="Wingdings" w:hAnsi="Wingdings" w:hint="default"/>
      </w:rPr>
    </w:lvl>
  </w:abstractNum>
  <w:abstractNum w:abstractNumId="9" w15:restartNumberingAfterBreak="0">
    <w:nsid w:val="30697879"/>
    <w:multiLevelType w:val="hybridMultilevel"/>
    <w:tmpl w:val="2F1E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E08B5"/>
    <w:multiLevelType w:val="multilevel"/>
    <w:tmpl w:val="8F98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A06C1F"/>
    <w:multiLevelType w:val="multilevel"/>
    <w:tmpl w:val="4D08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27356"/>
    <w:multiLevelType w:val="hybridMultilevel"/>
    <w:tmpl w:val="539ABE3C"/>
    <w:lvl w:ilvl="0" w:tplc="84ECEEBC">
      <w:start w:val="1"/>
      <w:numFmt w:val="bullet"/>
      <w:lvlText w:val=""/>
      <w:lvlJc w:val="left"/>
      <w:pPr>
        <w:ind w:left="720" w:hanging="360"/>
      </w:pPr>
      <w:rPr>
        <w:rFonts w:ascii="Symbol" w:hAnsi="Symbol" w:hint="default"/>
      </w:rPr>
    </w:lvl>
    <w:lvl w:ilvl="1" w:tplc="46DE38CC">
      <w:start w:val="1"/>
      <w:numFmt w:val="bullet"/>
      <w:lvlText w:val="o"/>
      <w:lvlJc w:val="left"/>
      <w:pPr>
        <w:ind w:left="1440" w:hanging="360"/>
      </w:pPr>
      <w:rPr>
        <w:rFonts w:ascii="Courier New" w:hAnsi="Courier New" w:hint="default"/>
      </w:rPr>
    </w:lvl>
    <w:lvl w:ilvl="2" w:tplc="627CB788">
      <w:start w:val="1"/>
      <w:numFmt w:val="bullet"/>
      <w:lvlText w:val=""/>
      <w:lvlJc w:val="left"/>
      <w:pPr>
        <w:ind w:left="2160" w:hanging="360"/>
      </w:pPr>
      <w:rPr>
        <w:rFonts w:ascii="Wingdings" w:hAnsi="Wingdings" w:hint="default"/>
      </w:rPr>
    </w:lvl>
    <w:lvl w:ilvl="3" w:tplc="73A62E7E">
      <w:start w:val="1"/>
      <w:numFmt w:val="bullet"/>
      <w:lvlText w:val=""/>
      <w:lvlJc w:val="left"/>
      <w:pPr>
        <w:ind w:left="2880" w:hanging="360"/>
      </w:pPr>
      <w:rPr>
        <w:rFonts w:ascii="Symbol" w:hAnsi="Symbol" w:hint="default"/>
      </w:rPr>
    </w:lvl>
    <w:lvl w:ilvl="4" w:tplc="FED01392">
      <w:start w:val="1"/>
      <w:numFmt w:val="bullet"/>
      <w:lvlText w:val="o"/>
      <w:lvlJc w:val="left"/>
      <w:pPr>
        <w:ind w:left="3600" w:hanging="360"/>
      </w:pPr>
      <w:rPr>
        <w:rFonts w:ascii="Courier New" w:hAnsi="Courier New" w:hint="default"/>
      </w:rPr>
    </w:lvl>
    <w:lvl w:ilvl="5" w:tplc="0BA05E36">
      <w:start w:val="1"/>
      <w:numFmt w:val="bullet"/>
      <w:lvlText w:val=""/>
      <w:lvlJc w:val="left"/>
      <w:pPr>
        <w:ind w:left="4320" w:hanging="360"/>
      </w:pPr>
      <w:rPr>
        <w:rFonts w:ascii="Wingdings" w:hAnsi="Wingdings" w:hint="default"/>
      </w:rPr>
    </w:lvl>
    <w:lvl w:ilvl="6" w:tplc="AC549B5A">
      <w:start w:val="1"/>
      <w:numFmt w:val="bullet"/>
      <w:lvlText w:val=""/>
      <w:lvlJc w:val="left"/>
      <w:pPr>
        <w:ind w:left="5040" w:hanging="360"/>
      </w:pPr>
      <w:rPr>
        <w:rFonts w:ascii="Symbol" w:hAnsi="Symbol" w:hint="default"/>
      </w:rPr>
    </w:lvl>
    <w:lvl w:ilvl="7" w:tplc="5D0E5CD0">
      <w:start w:val="1"/>
      <w:numFmt w:val="bullet"/>
      <w:lvlText w:val="o"/>
      <w:lvlJc w:val="left"/>
      <w:pPr>
        <w:ind w:left="5760" w:hanging="360"/>
      </w:pPr>
      <w:rPr>
        <w:rFonts w:ascii="Courier New" w:hAnsi="Courier New" w:hint="default"/>
      </w:rPr>
    </w:lvl>
    <w:lvl w:ilvl="8" w:tplc="F18C0D92">
      <w:start w:val="1"/>
      <w:numFmt w:val="bullet"/>
      <w:lvlText w:val=""/>
      <w:lvlJc w:val="left"/>
      <w:pPr>
        <w:ind w:left="6480" w:hanging="360"/>
      </w:pPr>
      <w:rPr>
        <w:rFonts w:ascii="Wingdings" w:hAnsi="Wingdings" w:hint="default"/>
      </w:rPr>
    </w:lvl>
  </w:abstractNum>
  <w:abstractNum w:abstractNumId="13" w15:restartNumberingAfterBreak="0">
    <w:nsid w:val="56554DC0"/>
    <w:multiLevelType w:val="hybridMultilevel"/>
    <w:tmpl w:val="FF60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D2D7F"/>
    <w:multiLevelType w:val="multilevel"/>
    <w:tmpl w:val="402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F61455"/>
    <w:multiLevelType w:val="multilevel"/>
    <w:tmpl w:val="4E8E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8059E"/>
    <w:multiLevelType w:val="hybridMultilevel"/>
    <w:tmpl w:val="5CC683A8"/>
    <w:lvl w:ilvl="0" w:tplc="D27C54B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816880"/>
    <w:multiLevelType w:val="multilevel"/>
    <w:tmpl w:val="7B8C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E75544"/>
    <w:multiLevelType w:val="hybridMultilevel"/>
    <w:tmpl w:val="CFA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C6303"/>
    <w:multiLevelType w:val="multilevel"/>
    <w:tmpl w:val="7A44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605958">
    <w:abstractNumId w:val="8"/>
  </w:num>
  <w:num w:numId="2" w16cid:durableId="1663654277">
    <w:abstractNumId w:val="12"/>
  </w:num>
  <w:num w:numId="3" w16cid:durableId="646514910">
    <w:abstractNumId w:val="5"/>
  </w:num>
  <w:num w:numId="4" w16cid:durableId="621496581">
    <w:abstractNumId w:val="7"/>
  </w:num>
  <w:num w:numId="5" w16cid:durableId="1112359672">
    <w:abstractNumId w:val="1"/>
  </w:num>
  <w:num w:numId="6" w16cid:durableId="1540818951">
    <w:abstractNumId w:val="18"/>
  </w:num>
  <w:num w:numId="7" w16cid:durableId="1431900174">
    <w:abstractNumId w:val="13"/>
  </w:num>
  <w:num w:numId="8" w16cid:durableId="802235436">
    <w:abstractNumId w:val="2"/>
  </w:num>
  <w:num w:numId="9" w16cid:durableId="1267150056">
    <w:abstractNumId w:val="9"/>
  </w:num>
  <w:num w:numId="10" w16cid:durableId="19087472">
    <w:abstractNumId w:val="16"/>
  </w:num>
  <w:num w:numId="11" w16cid:durableId="1741126623">
    <w:abstractNumId w:val="3"/>
  </w:num>
  <w:num w:numId="12" w16cid:durableId="1569997768">
    <w:abstractNumId w:val="19"/>
  </w:num>
  <w:num w:numId="13" w16cid:durableId="128978897">
    <w:abstractNumId w:val="0"/>
  </w:num>
  <w:num w:numId="14" w16cid:durableId="1327393900">
    <w:abstractNumId w:val="17"/>
  </w:num>
  <w:num w:numId="15" w16cid:durableId="1107232623">
    <w:abstractNumId w:val="10"/>
  </w:num>
  <w:num w:numId="16" w16cid:durableId="569658273">
    <w:abstractNumId w:val="15"/>
  </w:num>
  <w:num w:numId="17" w16cid:durableId="1355498631">
    <w:abstractNumId w:val="4"/>
  </w:num>
  <w:num w:numId="18" w16cid:durableId="1887135792">
    <w:abstractNumId w:val="6"/>
  </w:num>
  <w:num w:numId="19" w16cid:durableId="767582509">
    <w:abstractNumId w:val="11"/>
  </w:num>
  <w:num w:numId="20" w16cid:durableId="6392633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4C4"/>
    <w:rsid w:val="00010443"/>
    <w:rsid w:val="0006028A"/>
    <w:rsid w:val="000663F9"/>
    <w:rsid w:val="000A0917"/>
    <w:rsid w:val="000B0374"/>
    <w:rsid w:val="000B19FB"/>
    <w:rsid w:val="000D5BE4"/>
    <w:rsid w:val="000E048B"/>
    <w:rsid w:val="000E2258"/>
    <w:rsid w:val="000F30D9"/>
    <w:rsid w:val="000F4D1A"/>
    <w:rsid w:val="00131CD1"/>
    <w:rsid w:val="00190021"/>
    <w:rsid w:val="001A53FC"/>
    <w:rsid w:val="001B1C39"/>
    <w:rsid w:val="001C54A3"/>
    <w:rsid w:val="00230638"/>
    <w:rsid w:val="00235C48"/>
    <w:rsid w:val="002462F1"/>
    <w:rsid w:val="0025178A"/>
    <w:rsid w:val="00255C64"/>
    <w:rsid w:val="00260FE9"/>
    <w:rsid w:val="00277ACD"/>
    <w:rsid w:val="002A361A"/>
    <w:rsid w:val="002A5D2A"/>
    <w:rsid w:val="002D14C4"/>
    <w:rsid w:val="003644E2"/>
    <w:rsid w:val="00366C53"/>
    <w:rsid w:val="0038780E"/>
    <w:rsid w:val="003B4D79"/>
    <w:rsid w:val="003C792B"/>
    <w:rsid w:val="003E4317"/>
    <w:rsid w:val="00421B3B"/>
    <w:rsid w:val="00431B5D"/>
    <w:rsid w:val="00445FA9"/>
    <w:rsid w:val="004C6198"/>
    <w:rsid w:val="004D2B30"/>
    <w:rsid w:val="00524C55"/>
    <w:rsid w:val="0053602A"/>
    <w:rsid w:val="005C0E3E"/>
    <w:rsid w:val="005C326F"/>
    <w:rsid w:val="006159D2"/>
    <w:rsid w:val="0062587B"/>
    <w:rsid w:val="0068302E"/>
    <w:rsid w:val="00707AB2"/>
    <w:rsid w:val="007247A4"/>
    <w:rsid w:val="007C348E"/>
    <w:rsid w:val="007D40D8"/>
    <w:rsid w:val="007E247B"/>
    <w:rsid w:val="007E7FDC"/>
    <w:rsid w:val="00840264"/>
    <w:rsid w:val="008423C9"/>
    <w:rsid w:val="008640AB"/>
    <w:rsid w:val="00874362"/>
    <w:rsid w:val="009423ED"/>
    <w:rsid w:val="0095727C"/>
    <w:rsid w:val="00997522"/>
    <w:rsid w:val="009C0C5A"/>
    <w:rsid w:val="009F3A8C"/>
    <w:rsid w:val="009F4E10"/>
    <w:rsid w:val="00A25344"/>
    <w:rsid w:val="00A77CF8"/>
    <w:rsid w:val="00A864E7"/>
    <w:rsid w:val="00A96A88"/>
    <w:rsid w:val="00AA192A"/>
    <w:rsid w:val="00AB409F"/>
    <w:rsid w:val="00AB6B52"/>
    <w:rsid w:val="00AC6604"/>
    <w:rsid w:val="00AC7311"/>
    <w:rsid w:val="00AE6692"/>
    <w:rsid w:val="00AF34B8"/>
    <w:rsid w:val="00AF50BF"/>
    <w:rsid w:val="00B01AA9"/>
    <w:rsid w:val="00B30D8A"/>
    <w:rsid w:val="00B31F14"/>
    <w:rsid w:val="00B614CB"/>
    <w:rsid w:val="00B70C01"/>
    <w:rsid w:val="00B7484E"/>
    <w:rsid w:val="00BD7A3E"/>
    <w:rsid w:val="00C244C4"/>
    <w:rsid w:val="00CB429D"/>
    <w:rsid w:val="00CF48FE"/>
    <w:rsid w:val="00D01264"/>
    <w:rsid w:val="00D953F0"/>
    <w:rsid w:val="00DE6D48"/>
    <w:rsid w:val="00E128DA"/>
    <w:rsid w:val="00E25137"/>
    <w:rsid w:val="00E26251"/>
    <w:rsid w:val="00E57657"/>
    <w:rsid w:val="00E85112"/>
    <w:rsid w:val="00E86014"/>
    <w:rsid w:val="00EC67A6"/>
    <w:rsid w:val="00EE287A"/>
    <w:rsid w:val="00EF0D6F"/>
    <w:rsid w:val="00F37E8E"/>
    <w:rsid w:val="00F40F9E"/>
    <w:rsid w:val="00F44184"/>
    <w:rsid w:val="00F60CFB"/>
    <w:rsid w:val="00F656F1"/>
    <w:rsid w:val="00F65A98"/>
    <w:rsid w:val="00F92B96"/>
    <w:rsid w:val="00F94B8B"/>
    <w:rsid w:val="00F97EF5"/>
    <w:rsid w:val="00FE2088"/>
    <w:rsid w:val="00FF27C7"/>
    <w:rsid w:val="0143679A"/>
    <w:rsid w:val="12E36482"/>
    <w:rsid w:val="36454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48106"/>
  <w15:chartTrackingRefBased/>
  <w15:docId w15:val="{778182F8-F6D1-451A-94FD-2F19368D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F8"/>
  </w:style>
  <w:style w:type="paragraph" w:styleId="Heading1">
    <w:name w:val="heading 1"/>
    <w:basedOn w:val="Normal"/>
    <w:next w:val="Normal"/>
    <w:link w:val="Heading1Char"/>
    <w:uiPriority w:val="9"/>
    <w:qFormat/>
    <w:rsid w:val="00C244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44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4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4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4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4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4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4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4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4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4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4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4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4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4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4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4C4"/>
    <w:rPr>
      <w:rFonts w:eastAsiaTheme="majorEastAsia" w:cstheme="majorBidi"/>
      <w:color w:val="272727" w:themeColor="text1" w:themeTint="D8"/>
    </w:rPr>
  </w:style>
  <w:style w:type="paragraph" w:styleId="Title">
    <w:name w:val="Title"/>
    <w:basedOn w:val="Normal"/>
    <w:next w:val="Normal"/>
    <w:link w:val="TitleChar"/>
    <w:uiPriority w:val="10"/>
    <w:qFormat/>
    <w:rsid w:val="00C24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4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4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4C4"/>
    <w:pPr>
      <w:spacing w:before="160"/>
      <w:jc w:val="center"/>
    </w:pPr>
    <w:rPr>
      <w:i/>
      <w:iCs/>
      <w:color w:val="404040" w:themeColor="text1" w:themeTint="BF"/>
    </w:rPr>
  </w:style>
  <w:style w:type="character" w:customStyle="1" w:styleId="QuoteChar">
    <w:name w:val="Quote Char"/>
    <w:basedOn w:val="DefaultParagraphFont"/>
    <w:link w:val="Quote"/>
    <w:uiPriority w:val="29"/>
    <w:rsid w:val="00C244C4"/>
    <w:rPr>
      <w:i/>
      <w:iCs/>
      <w:color w:val="404040" w:themeColor="text1" w:themeTint="BF"/>
    </w:rPr>
  </w:style>
  <w:style w:type="paragraph" w:styleId="ListParagraph">
    <w:name w:val="List Paragraph"/>
    <w:basedOn w:val="Normal"/>
    <w:uiPriority w:val="34"/>
    <w:qFormat/>
    <w:rsid w:val="00C244C4"/>
    <w:pPr>
      <w:ind w:left="720"/>
      <w:contextualSpacing/>
    </w:pPr>
  </w:style>
  <w:style w:type="character" w:styleId="IntenseEmphasis">
    <w:name w:val="Intense Emphasis"/>
    <w:basedOn w:val="DefaultParagraphFont"/>
    <w:uiPriority w:val="21"/>
    <w:qFormat/>
    <w:rsid w:val="00C244C4"/>
    <w:rPr>
      <w:i/>
      <w:iCs/>
      <w:color w:val="0F4761" w:themeColor="accent1" w:themeShade="BF"/>
    </w:rPr>
  </w:style>
  <w:style w:type="paragraph" w:styleId="IntenseQuote">
    <w:name w:val="Intense Quote"/>
    <w:basedOn w:val="Normal"/>
    <w:next w:val="Normal"/>
    <w:link w:val="IntenseQuoteChar"/>
    <w:uiPriority w:val="30"/>
    <w:qFormat/>
    <w:rsid w:val="00C244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4C4"/>
    <w:rPr>
      <w:i/>
      <w:iCs/>
      <w:color w:val="0F4761" w:themeColor="accent1" w:themeShade="BF"/>
    </w:rPr>
  </w:style>
  <w:style w:type="character" w:styleId="IntenseReference">
    <w:name w:val="Intense Reference"/>
    <w:basedOn w:val="DefaultParagraphFont"/>
    <w:uiPriority w:val="32"/>
    <w:qFormat/>
    <w:rsid w:val="00C244C4"/>
    <w:rPr>
      <w:b/>
      <w:bCs/>
      <w:smallCaps/>
      <w:color w:val="0F4761" w:themeColor="accent1" w:themeShade="BF"/>
      <w:spacing w:val="5"/>
    </w:rPr>
  </w:style>
  <w:style w:type="paragraph" w:styleId="Header">
    <w:name w:val="header"/>
    <w:basedOn w:val="Normal"/>
    <w:link w:val="HeaderChar"/>
    <w:uiPriority w:val="99"/>
    <w:unhideWhenUsed/>
    <w:rsid w:val="00C24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4C4"/>
  </w:style>
  <w:style w:type="paragraph" w:styleId="Footer">
    <w:name w:val="footer"/>
    <w:basedOn w:val="Normal"/>
    <w:link w:val="FooterChar"/>
    <w:uiPriority w:val="99"/>
    <w:unhideWhenUsed/>
    <w:rsid w:val="00C2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4C4"/>
  </w:style>
  <w:style w:type="paragraph" w:customStyle="1" w:styleId="Default">
    <w:name w:val="Default"/>
    <w:rsid w:val="00277AC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eGrid">
    <w:name w:val="Table Grid"/>
    <w:basedOn w:val="TableNormal"/>
    <w:uiPriority w:val="39"/>
    <w:rsid w:val="00277A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48E"/>
    <w:rPr>
      <w:color w:val="467886" w:themeColor="hyperlink"/>
      <w:u w:val="single"/>
    </w:rPr>
  </w:style>
  <w:style w:type="character" w:styleId="UnresolvedMention">
    <w:name w:val="Unresolved Mention"/>
    <w:basedOn w:val="DefaultParagraphFont"/>
    <w:uiPriority w:val="99"/>
    <w:semiHidden/>
    <w:unhideWhenUsed/>
    <w:rsid w:val="007C3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003185">
      <w:bodyDiv w:val="1"/>
      <w:marLeft w:val="0"/>
      <w:marRight w:val="0"/>
      <w:marTop w:val="0"/>
      <w:marBottom w:val="0"/>
      <w:divBdr>
        <w:top w:val="none" w:sz="0" w:space="0" w:color="auto"/>
        <w:left w:val="none" w:sz="0" w:space="0" w:color="auto"/>
        <w:bottom w:val="none" w:sz="0" w:space="0" w:color="auto"/>
        <w:right w:val="none" w:sz="0" w:space="0" w:color="auto"/>
      </w:divBdr>
      <w:divsChild>
        <w:div w:id="68581083">
          <w:marLeft w:val="0"/>
          <w:marRight w:val="0"/>
          <w:marTop w:val="0"/>
          <w:marBottom w:val="0"/>
          <w:divBdr>
            <w:top w:val="none" w:sz="0" w:space="0" w:color="auto"/>
            <w:left w:val="none" w:sz="0" w:space="0" w:color="auto"/>
            <w:bottom w:val="none" w:sz="0" w:space="0" w:color="auto"/>
            <w:right w:val="none" w:sz="0" w:space="0" w:color="auto"/>
          </w:divBdr>
        </w:div>
        <w:div w:id="210849830">
          <w:marLeft w:val="0"/>
          <w:marRight w:val="0"/>
          <w:marTop w:val="0"/>
          <w:marBottom w:val="0"/>
          <w:divBdr>
            <w:top w:val="none" w:sz="0" w:space="0" w:color="auto"/>
            <w:left w:val="none" w:sz="0" w:space="0" w:color="auto"/>
            <w:bottom w:val="none" w:sz="0" w:space="0" w:color="auto"/>
            <w:right w:val="none" w:sz="0" w:space="0" w:color="auto"/>
          </w:divBdr>
        </w:div>
        <w:div w:id="461309786">
          <w:marLeft w:val="0"/>
          <w:marRight w:val="0"/>
          <w:marTop w:val="0"/>
          <w:marBottom w:val="0"/>
          <w:divBdr>
            <w:top w:val="none" w:sz="0" w:space="0" w:color="auto"/>
            <w:left w:val="none" w:sz="0" w:space="0" w:color="auto"/>
            <w:bottom w:val="none" w:sz="0" w:space="0" w:color="auto"/>
            <w:right w:val="none" w:sz="0" w:space="0" w:color="auto"/>
          </w:divBdr>
        </w:div>
        <w:div w:id="740446397">
          <w:marLeft w:val="0"/>
          <w:marRight w:val="0"/>
          <w:marTop w:val="0"/>
          <w:marBottom w:val="0"/>
          <w:divBdr>
            <w:top w:val="none" w:sz="0" w:space="0" w:color="auto"/>
            <w:left w:val="none" w:sz="0" w:space="0" w:color="auto"/>
            <w:bottom w:val="none" w:sz="0" w:space="0" w:color="auto"/>
            <w:right w:val="none" w:sz="0" w:space="0" w:color="auto"/>
          </w:divBdr>
        </w:div>
        <w:div w:id="747772752">
          <w:marLeft w:val="0"/>
          <w:marRight w:val="0"/>
          <w:marTop w:val="0"/>
          <w:marBottom w:val="0"/>
          <w:divBdr>
            <w:top w:val="none" w:sz="0" w:space="0" w:color="auto"/>
            <w:left w:val="none" w:sz="0" w:space="0" w:color="auto"/>
            <w:bottom w:val="none" w:sz="0" w:space="0" w:color="auto"/>
            <w:right w:val="none" w:sz="0" w:space="0" w:color="auto"/>
          </w:divBdr>
        </w:div>
        <w:div w:id="1023433418">
          <w:marLeft w:val="0"/>
          <w:marRight w:val="0"/>
          <w:marTop w:val="0"/>
          <w:marBottom w:val="0"/>
          <w:divBdr>
            <w:top w:val="none" w:sz="0" w:space="0" w:color="auto"/>
            <w:left w:val="none" w:sz="0" w:space="0" w:color="auto"/>
            <w:bottom w:val="none" w:sz="0" w:space="0" w:color="auto"/>
            <w:right w:val="none" w:sz="0" w:space="0" w:color="auto"/>
          </w:divBdr>
        </w:div>
        <w:div w:id="1241015354">
          <w:marLeft w:val="0"/>
          <w:marRight w:val="0"/>
          <w:marTop w:val="0"/>
          <w:marBottom w:val="0"/>
          <w:divBdr>
            <w:top w:val="none" w:sz="0" w:space="0" w:color="auto"/>
            <w:left w:val="none" w:sz="0" w:space="0" w:color="auto"/>
            <w:bottom w:val="none" w:sz="0" w:space="0" w:color="auto"/>
            <w:right w:val="none" w:sz="0" w:space="0" w:color="auto"/>
          </w:divBdr>
        </w:div>
        <w:div w:id="1420060699">
          <w:marLeft w:val="0"/>
          <w:marRight w:val="0"/>
          <w:marTop w:val="0"/>
          <w:marBottom w:val="0"/>
          <w:divBdr>
            <w:top w:val="none" w:sz="0" w:space="0" w:color="auto"/>
            <w:left w:val="none" w:sz="0" w:space="0" w:color="auto"/>
            <w:bottom w:val="none" w:sz="0" w:space="0" w:color="auto"/>
            <w:right w:val="none" w:sz="0" w:space="0" w:color="auto"/>
          </w:divBdr>
        </w:div>
        <w:div w:id="1683630357">
          <w:marLeft w:val="0"/>
          <w:marRight w:val="0"/>
          <w:marTop w:val="0"/>
          <w:marBottom w:val="0"/>
          <w:divBdr>
            <w:top w:val="none" w:sz="0" w:space="0" w:color="auto"/>
            <w:left w:val="none" w:sz="0" w:space="0" w:color="auto"/>
            <w:bottom w:val="none" w:sz="0" w:space="0" w:color="auto"/>
            <w:right w:val="none" w:sz="0" w:space="0" w:color="auto"/>
          </w:divBdr>
        </w:div>
        <w:div w:id="1916669780">
          <w:marLeft w:val="0"/>
          <w:marRight w:val="0"/>
          <w:marTop w:val="0"/>
          <w:marBottom w:val="0"/>
          <w:divBdr>
            <w:top w:val="none" w:sz="0" w:space="0" w:color="auto"/>
            <w:left w:val="none" w:sz="0" w:space="0" w:color="auto"/>
            <w:bottom w:val="none" w:sz="0" w:space="0" w:color="auto"/>
            <w:right w:val="none" w:sz="0" w:space="0" w:color="auto"/>
          </w:divBdr>
        </w:div>
        <w:div w:id="2061780414">
          <w:marLeft w:val="0"/>
          <w:marRight w:val="0"/>
          <w:marTop w:val="0"/>
          <w:marBottom w:val="0"/>
          <w:divBdr>
            <w:top w:val="none" w:sz="0" w:space="0" w:color="auto"/>
            <w:left w:val="none" w:sz="0" w:space="0" w:color="auto"/>
            <w:bottom w:val="none" w:sz="0" w:space="0" w:color="auto"/>
            <w:right w:val="none" w:sz="0" w:space="0" w:color="auto"/>
          </w:divBdr>
        </w:div>
        <w:div w:id="2112313474">
          <w:marLeft w:val="0"/>
          <w:marRight w:val="0"/>
          <w:marTop w:val="0"/>
          <w:marBottom w:val="0"/>
          <w:divBdr>
            <w:top w:val="none" w:sz="0" w:space="0" w:color="auto"/>
            <w:left w:val="none" w:sz="0" w:space="0" w:color="auto"/>
            <w:bottom w:val="none" w:sz="0" w:space="0" w:color="auto"/>
            <w:right w:val="none" w:sz="0" w:space="0" w:color="auto"/>
          </w:divBdr>
        </w:div>
        <w:div w:id="2121104419">
          <w:marLeft w:val="0"/>
          <w:marRight w:val="0"/>
          <w:marTop w:val="0"/>
          <w:marBottom w:val="0"/>
          <w:divBdr>
            <w:top w:val="none" w:sz="0" w:space="0" w:color="auto"/>
            <w:left w:val="none" w:sz="0" w:space="0" w:color="auto"/>
            <w:bottom w:val="none" w:sz="0" w:space="0" w:color="auto"/>
            <w:right w:val="none" w:sz="0" w:space="0" w:color="auto"/>
          </w:divBdr>
        </w:div>
      </w:divsChild>
    </w:div>
    <w:div w:id="1382361988">
      <w:bodyDiv w:val="1"/>
      <w:marLeft w:val="0"/>
      <w:marRight w:val="0"/>
      <w:marTop w:val="0"/>
      <w:marBottom w:val="0"/>
      <w:divBdr>
        <w:top w:val="none" w:sz="0" w:space="0" w:color="auto"/>
        <w:left w:val="none" w:sz="0" w:space="0" w:color="auto"/>
        <w:bottom w:val="none" w:sz="0" w:space="0" w:color="auto"/>
        <w:right w:val="none" w:sz="0" w:space="0" w:color="auto"/>
      </w:divBdr>
      <w:divsChild>
        <w:div w:id="294801280">
          <w:marLeft w:val="0"/>
          <w:marRight w:val="0"/>
          <w:marTop w:val="0"/>
          <w:marBottom w:val="0"/>
          <w:divBdr>
            <w:top w:val="none" w:sz="0" w:space="0" w:color="auto"/>
            <w:left w:val="none" w:sz="0" w:space="0" w:color="auto"/>
            <w:bottom w:val="none" w:sz="0" w:space="0" w:color="auto"/>
            <w:right w:val="none" w:sz="0" w:space="0" w:color="auto"/>
          </w:divBdr>
        </w:div>
        <w:div w:id="480385725">
          <w:marLeft w:val="0"/>
          <w:marRight w:val="0"/>
          <w:marTop w:val="0"/>
          <w:marBottom w:val="0"/>
          <w:divBdr>
            <w:top w:val="none" w:sz="0" w:space="0" w:color="auto"/>
            <w:left w:val="none" w:sz="0" w:space="0" w:color="auto"/>
            <w:bottom w:val="none" w:sz="0" w:space="0" w:color="auto"/>
            <w:right w:val="none" w:sz="0" w:space="0" w:color="auto"/>
          </w:divBdr>
        </w:div>
        <w:div w:id="646593069">
          <w:marLeft w:val="0"/>
          <w:marRight w:val="0"/>
          <w:marTop w:val="0"/>
          <w:marBottom w:val="0"/>
          <w:divBdr>
            <w:top w:val="none" w:sz="0" w:space="0" w:color="auto"/>
            <w:left w:val="none" w:sz="0" w:space="0" w:color="auto"/>
            <w:bottom w:val="none" w:sz="0" w:space="0" w:color="auto"/>
            <w:right w:val="none" w:sz="0" w:space="0" w:color="auto"/>
          </w:divBdr>
        </w:div>
        <w:div w:id="773479331">
          <w:marLeft w:val="0"/>
          <w:marRight w:val="0"/>
          <w:marTop w:val="0"/>
          <w:marBottom w:val="0"/>
          <w:divBdr>
            <w:top w:val="none" w:sz="0" w:space="0" w:color="auto"/>
            <w:left w:val="none" w:sz="0" w:space="0" w:color="auto"/>
            <w:bottom w:val="none" w:sz="0" w:space="0" w:color="auto"/>
            <w:right w:val="none" w:sz="0" w:space="0" w:color="auto"/>
          </w:divBdr>
        </w:div>
        <w:div w:id="1347829712">
          <w:marLeft w:val="0"/>
          <w:marRight w:val="0"/>
          <w:marTop w:val="0"/>
          <w:marBottom w:val="0"/>
          <w:divBdr>
            <w:top w:val="none" w:sz="0" w:space="0" w:color="auto"/>
            <w:left w:val="none" w:sz="0" w:space="0" w:color="auto"/>
            <w:bottom w:val="none" w:sz="0" w:space="0" w:color="auto"/>
            <w:right w:val="none" w:sz="0" w:space="0" w:color="auto"/>
          </w:divBdr>
        </w:div>
        <w:div w:id="1389961561">
          <w:marLeft w:val="0"/>
          <w:marRight w:val="0"/>
          <w:marTop w:val="0"/>
          <w:marBottom w:val="0"/>
          <w:divBdr>
            <w:top w:val="none" w:sz="0" w:space="0" w:color="auto"/>
            <w:left w:val="none" w:sz="0" w:space="0" w:color="auto"/>
            <w:bottom w:val="none" w:sz="0" w:space="0" w:color="auto"/>
            <w:right w:val="none" w:sz="0" w:space="0" w:color="auto"/>
          </w:divBdr>
        </w:div>
        <w:div w:id="1487014274">
          <w:marLeft w:val="0"/>
          <w:marRight w:val="0"/>
          <w:marTop w:val="0"/>
          <w:marBottom w:val="0"/>
          <w:divBdr>
            <w:top w:val="none" w:sz="0" w:space="0" w:color="auto"/>
            <w:left w:val="none" w:sz="0" w:space="0" w:color="auto"/>
            <w:bottom w:val="none" w:sz="0" w:space="0" w:color="auto"/>
            <w:right w:val="none" w:sz="0" w:space="0" w:color="auto"/>
          </w:divBdr>
        </w:div>
        <w:div w:id="1542597167">
          <w:marLeft w:val="0"/>
          <w:marRight w:val="0"/>
          <w:marTop w:val="0"/>
          <w:marBottom w:val="0"/>
          <w:divBdr>
            <w:top w:val="none" w:sz="0" w:space="0" w:color="auto"/>
            <w:left w:val="none" w:sz="0" w:space="0" w:color="auto"/>
            <w:bottom w:val="none" w:sz="0" w:space="0" w:color="auto"/>
            <w:right w:val="none" w:sz="0" w:space="0" w:color="auto"/>
          </w:divBdr>
        </w:div>
        <w:div w:id="1654986473">
          <w:marLeft w:val="0"/>
          <w:marRight w:val="0"/>
          <w:marTop w:val="0"/>
          <w:marBottom w:val="0"/>
          <w:divBdr>
            <w:top w:val="none" w:sz="0" w:space="0" w:color="auto"/>
            <w:left w:val="none" w:sz="0" w:space="0" w:color="auto"/>
            <w:bottom w:val="none" w:sz="0" w:space="0" w:color="auto"/>
            <w:right w:val="none" w:sz="0" w:space="0" w:color="auto"/>
          </w:divBdr>
        </w:div>
        <w:div w:id="1692799658">
          <w:marLeft w:val="0"/>
          <w:marRight w:val="0"/>
          <w:marTop w:val="0"/>
          <w:marBottom w:val="0"/>
          <w:divBdr>
            <w:top w:val="none" w:sz="0" w:space="0" w:color="auto"/>
            <w:left w:val="none" w:sz="0" w:space="0" w:color="auto"/>
            <w:bottom w:val="none" w:sz="0" w:space="0" w:color="auto"/>
            <w:right w:val="none" w:sz="0" w:space="0" w:color="auto"/>
          </w:divBdr>
        </w:div>
        <w:div w:id="1736079907">
          <w:marLeft w:val="0"/>
          <w:marRight w:val="0"/>
          <w:marTop w:val="0"/>
          <w:marBottom w:val="0"/>
          <w:divBdr>
            <w:top w:val="none" w:sz="0" w:space="0" w:color="auto"/>
            <w:left w:val="none" w:sz="0" w:space="0" w:color="auto"/>
            <w:bottom w:val="none" w:sz="0" w:space="0" w:color="auto"/>
            <w:right w:val="none" w:sz="0" w:space="0" w:color="auto"/>
          </w:divBdr>
        </w:div>
        <w:div w:id="1907837386">
          <w:marLeft w:val="0"/>
          <w:marRight w:val="0"/>
          <w:marTop w:val="0"/>
          <w:marBottom w:val="0"/>
          <w:divBdr>
            <w:top w:val="none" w:sz="0" w:space="0" w:color="auto"/>
            <w:left w:val="none" w:sz="0" w:space="0" w:color="auto"/>
            <w:bottom w:val="none" w:sz="0" w:space="0" w:color="auto"/>
            <w:right w:val="none" w:sz="0" w:space="0" w:color="auto"/>
          </w:divBdr>
        </w:div>
        <w:div w:id="2143451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scot/publications/addressing-racism-racist-incidents-schools/pages/1/"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e612c48-ed8e-4e92-b6a6-307a48c2edc6">
      <Terms xmlns="http://schemas.microsoft.com/office/infopath/2007/PartnerControls"/>
    </lcf76f155ced4ddcb4097134ff3c332f>
    <TaxCatchAll xmlns="428b702d-0e39-4aeb-8cd9-ad2e90ad50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AF78E6BCB7A949A2C327289278A8EE" ma:contentTypeVersion="21" ma:contentTypeDescription="Create a new document." ma:contentTypeScope="" ma:versionID="93daebf756ae6670427e941959717ba4">
  <xsd:schema xmlns:xsd="http://www.w3.org/2001/XMLSchema" xmlns:xs="http://www.w3.org/2001/XMLSchema" xmlns:p="http://schemas.microsoft.com/office/2006/metadata/properties" xmlns:ns1="http://schemas.microsoft.com/sharepoint/v3" xmlns:ns2="ce612c48-ed8e-4e92-b6a6-307a48c2edc6" xmlns:ns3="428b702d-0e39-4aeb-8cd9-ad2e90ad5018" targetNamespace="http://schemas.microsoft.com/office/2006/metadata/properties" ma:root="true" ma:fieldsID="ba733170b881a3a555933e9e900a748f" ns1:_="" ns2:_="" ns3:_="">
    <xsd:import namespace="http://schemas.microsoft.com/sharepoint/v3"/>
    <xsd:import namespace="ce612c48-ed8e-4e92-b6a6-307a48c2edc6"/>
    <xsd:import namespace="428b702d-0e39-4aeb-8cd9-ad2e90ad50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12c48-ed8e-4e92-b6a6-307a48c2e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8dcd85-b01b-4632-8d05-b9cab23a119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8b702d-0e39-4aeb-8cd9-ad2e90ad501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6ef3664-c1ef-4e39-898a-ced0ebf63f8e}" ma:internalName="TaxCatchAll" ma:showField="CatchAllData" ma:web="428b702d-0e39-4aeb-8cd9-ad2e90ad501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CB7C17-01B2-4A01-9551-974558F3B668}">
  <ds:schemaRefs>
    <ds:schemaRef ds:uri="http://schemas.microsoft.com/office/2006/metadata/properties"/>
    <ds:schemaRef ds:uri="http://schemas.microsoft.com/office/infopath/2007/PartnerControls"/>
    <ds:schemaRef ds:uri="http://schemas.microsoft.com/sharepoint/v3"/>
    <ds:schemaRef ds:uri="ce612c48-ed8e-4e92-b6a6-307a48c2edc6"/>
    <ds:schemaRef ds:uri="428b702d-0e39-4aeb-8cd9-ad2e90ad5018"/>
  </ds:schemaRefs>
</ds:datastoreItem>
</file>

<file path=customXml/itemProps2.xml><?xml version="1.0" encoding="utf-8"?>
<ds:datastoreItem xmlns:ds="http://schemas.openxmlformats.org/officeDocument/2006/customXml" ds:itemID="{244482BF-A278-4ECD-8B58-719CEE74D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612c48-ed8e-4e92-b6a6-307a48c2edc6"/>
    <ds:schemaRef ds:uri="428b702d-0e39-4aeb-8cd9-ad2e90ad5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01C25-0F6D-4D6D-AB17-0665554FA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743</Words>
  <Characters>4218</Characters>
  <Application>Microsoft Office Word</Application>
  <DocSecurity>0</DocSecurity>
  <Lines>133</Lines>
  <Paragraphs>66</Paragraphs>
  <ScaleCrop>false</ScaleCrop>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Albayati</dc:creator>
  <cp:keywords/>
  <dc:description/>
  <cp:lastModifiedBy>Graeme Robertson</cp:lastModifiedBy>
  <cp:revision>58</cp:revision>
  <cp:lastPrinted>2025-12-19T21:30:00Z</cp:lastPrinted>
  <dcterms:created xsi:type="dcterms:W3CDTF">2025-05-20T15:54:00Z</dcterms:created>
  <dcterms:modified xsi:type="dcterms:W3CDTF">2025-12-22T12:40:00Z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0x01010047AF78E6BCB7A949A2C327289278A8EE</vt:lpwstr>
  </property>
  <property fmtid="{D5CDD505-2E9C-101B-9397-08002B2CF9AE}" pid="3" name="MediaServiceImageTags">
    <vt:lpwstr/>
  </property>
</Properties>
</file>